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5"/>
        <w:gridCol w:w="4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735" w:type="dxa"/>
          </w:tcPr>
          <w:p>
            <w:pPr>
              <w:tabs>
                <w:tab w:val="left" w:pos="4060"/>
                <w:tab w:val="center" w:pos="4875"/>
              </w:tabs>
              <w:autoSpaceDE w:val="0"/>
              <w:autoSpaceDN w:val="0"/>
              <w:adjustRightInd w:val="0"/>
              <w:ind w:right="592"/>
              <w:jc w:val="center"/>
              <w:rPr>
                <w:sz w:val="28"/>
                <w:szCs w:val="20"/>
              </w:rPr>
            </w:pPr>
          </w:p>
        </w:tc>
        <w:tc>
          <w:tcPr>
            <w:tcW w:w="4835" w:type="dxa"/>
          </w:tcPr>
          <w:p>
            <w:pPr>
              <w:autoSpaceDE w:val="0"/>
              <w:autoSpaceDN w:val="0"/>
              <w:adjustRightInd w:val="0"/>
              <w:ind w:firstLine="27"/>
              <w:rPr>
                <w:sz w:val="28"/>
                <w:szCs w:val="20"/>
              </w:rPr>
            </w:pPr>
          </w:p>
        </w:tc>
      </w:tr>
    </w:tbl>
    <w:p>
      <w:pPr>
        <w:keepNext/>
        <w:ind w:firstLine="567"/>
        <w:jc w:val="center"/>
        <w:outlineLvl w:val="0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Пояснительная информация</w:t>
      </w:r>
    </w:p>
    <w:p>
      <w:pPr>
        <w:ind w:firstLine="567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к вопросу «Об исполнении плана реализации муниципальной программы Верхнедонского района «Доступная среда» </w:t>
      </w:r>
    </w:p>
    <w:p>
      <w:pPr>
        <w:ind w:firstLine="567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за </w:t>
      </w:r>
      <w:r>
        <w:rPr>
          <w:i w:val="0"/>
          <w:iCs w:val="0"/>
          <w:sz w:val="28"/>
          <w:szCs w:val="28"/>
          <w:lang w:val="ru-RU"/>
        </w:rPr>
        <w:t>6</w:t>
      </w:r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  <w:lang w:val="ru-RU"/>
        </w:rPr>
        <w:t>месяцев</w:t>
      </w:r>
      <w:r>
        <w:rPr>
          <w:i w:val="0"/>
          <w:iCs w:val="0"/>
          <w:sz w:val="28"/>
          <w:szCs w:val="28"/>
        </w:rPr>
        <w:t xml:space="preserve"> 201</w:t>
      </w:r>
      <w:r>
        <w:rPr>
          <w:i w:val="0"/>
          <w:iCs w:val="0"/>
          <w:sz w:val="28"/>
          <w:szCs w:val="28"/>
          <w:lang w:val="ru-RU"/>
        </w:rPr>
        <w:t>9</w:t>
      </w:r>
      <w:r>
        <w:rPr>
          <w:i w:val="0"/>
          <w:iCs w:val="0"/>
          <w:sz w:val="28"/>
          <w:szCs w:val="28"/>
        </w:rPr>
        <w:t xml:space="preserve"> года </w:t>
      </w:r>
    </w:p>
    <w:p>
      <w:pPr>
        <w:tabs>
          <w:tab w:val="left" w:pos="0"/>
          <w:tab w:val="left" w:pos="122"/>
          <w:tab w:val="center" w:pos="2949"/>
        </w:tabs>
        <w:ind w:firstLine="567"/>
        <w:jc w:val="both"/>
        <w:rPr>
          <w:i w:val="0"/>
          <w:iCs w:val="0"/>
          <w:sz w:val="32"/>
          <w:szCs w:val="32"/>
        </w:rPr>
      </w:pPr>
    </w:p>
    <w:p>
      <w:pPr>
        <w:shd w:val="clear" w:color="auto" w:fill="FFFFFF"/>
        <w:spacing w:line="228" w:lineRule="auto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</w:t>
      </w:r>
      <w:r>
        <w:rPr>
          <w:i w:val="0"/>
          <w:iCs w:val="0"/>
          <w:sz w:val="28"/>
          <w:szCs w:val="28"/>
          <w:lang w:eastAsia="en-US"/>
        </w:rPr>
        <w:t xml:space="preserve">   Муниципальная  программа Верхнедонского района «Доступная среда» (далее – муниципальная программа) утверждена постановлением </w:t>
      </w:r>
      <w:r>
        <w:rPr>
          <w:i w:val="0"/>
          <w:iCs w:val="0"/>
          <w:sz w:val="28"/>
          <w:szCs w:val="28"/>
        </w:rPr>
        <w:t>Администрации Верхнедонского района</w:t>
      </w:r>
      <w:r>
        <w:rPr>
          <w:i w:val="0"/>
          <w:iCs w:val="0"/>
          <w:sz w:val="28"/>
          <w:szCs w:val="28"/>
          <w:lang w:eastAsia="en-US"/>
        </w:rPr>
        <w:t xml:space="preserve"> от </w:t>
      </w:r>
      <w:r>
        <w:rPr>
          <w:i w:val="0"/>
          <w:iCs w:val="0"/>
          <w:sz w:val="28"/>
          <w:szCs w:val="28"/>
          <w:lang w:val="ru-RU" w:eastAsia="en-US"/>
        </w:rPr>
        <w:t>01</w:t>
      </w:r>
      <w:r>
        <w:rPr>
          <w:i w:val="0"/>
          <w:iCs w:val="0"/>
          <w:sz w:val="28"/>
          <w:szCs w:val="28"/>
          <w:lang w:eastAsia="en-US"/>
        </w:rPr>
        <w:t>.</w:t>
      </w:r>
      <w:r>
        <w:rPr>
          <w:i w:val="0"/>
          <w:iCs w:val="0"/>
          <w:sz w:val="28"/>
          <w:szCs w:val="28"/>
          <w:lang w:val="ru-RU" w:eastAsia="en-US"/>
        </w:rPr>
        <w:t>11</w:t>
      </w:r>
      <w:r>
        <w:rPr>
          <w:i w:val="0"/>
          <w:iCs w:val="0"/>
          <w:sz w:val="28"/>
          <w:szCs w:val="28"/>
          <w:lang w:eastAsia="en-US"/>
        </w:rPr>
        <w:t>.201</w:t>
      </w:r>
      <w:r>
        <w:rPr>
          <w:i w:val="0"/>
          <w:iCs w:val="0"/>
          <w:sz w:val="28"/>
          <w:szCs w:val="28"/>
          <w:lang w:val="ru-RU" w:eastAsia="en-US"/>
        </w:rPr>
        <w:t>8</w:t>
      </w:r>
      <w:r>
        <w:rPr>
          <w:i w:val="0"/>
          <w:iCs w:val="0"/>
          <w:sz w:val="28"/>
          <w:szCs w:val="28"/>
          <w:lang w:eastAsia="en-US"/>
        </w:rPr>
        <w:t xml:space="preserve"> № 1</w:t>
      </w:r>
      <w:r>
        <w:rPr>
          <w:i w:val="0"/>
          <w:iCs w:val="0"/>
          <w:sz w:val="28"/>
          <w:szCs w:val="28"/>
          <w:lang w:val="ru-RU" w:eastAsia="en-US"/>
        </w:rPr>
        <w:t>121</w:t>
      </w:r>
      <w:r>
        <w:rPr>
          <w:i w:val="0"/>
          <w:iCs w:val="0"/>
          <w:sz w:val="28"/>
          <w:szCs w:val="28"/>
          <w:lang w:eastAsia="en-US"/>
        </w:rPr>
        <w:t xml:space="preserve"> «Об утверждении муниципальной программы Верхнедонского района «Доступная среда»». Ответственным исполнителем муниципальной программы является - Отдел социальной защиты населения Администрации Верхнедонского района Ростовской области, участниками программы  </w:t>
      </w:r>
      <w:r>
        <w:rPr>
          <w:i w:val="0"/>
          <w:iCs w:val="0"/>
          <w:sz w:val="28"/>
          <w:szCs w:val="28"/>
        </w:rPr>
        <w:t xml:space="preserve">- Администрация Верхнедонского района Ростовской области, отдел социальной защиты населения Администрации Верхнедонского района Ростовской области, отдел культуры, спорта и </w:t>
      </w:r>
      <w:r>
        <w:rPr>
          <w:i w:val="0"/>
          <w:iCs w:val="0"/>
          <w:sz w:val="28"/>
          <w:szCs w:val="28"/>
          <w:lang w:val="ru-RU"/>
        </w:rPr>
        <w:t>молодёжной</w:t>
      </w:r>
      <w:r>
        <w:rPr>
          <w:i w:val="0"/>
          <w:iCs w:val="0"/>
          <w:sz w:val="28"/>
          <w:szCs w:val="28"/>
        </w:rPr>
        <w:t xml:space="preserve"> политики Администрации Верхнедонского района, отдел образования Администрации Верхнедонского района.</w:t>
      </w:r>
    </w:p>
    <w:p>
      <w:pPr>
        <w:spacing w:before="84" w:after="84"/>
        <w:jc w:val="both"/>
        <w:rPr>
          <w:b w:val="0"/>
          <w:bCs w:val="0"/>
          <w:i w:val="0"/>
          <w:iCs w:val="0"/>
          <w:sz w:val="28"/>
          <w:szCs w:val="28"/>
          <w:lang w:val="ru-RU" w:eastAsia="en-US"/>
        </w:rPr>
      </w:pPr>
      <w:r>
        <w:rPr>
          <w:i w:val="0"/>
          <w:iCs w:val="0"/>
          <w:sz w:val="28"/>
          <w:szCs w:val="28"/>
          <w:lang w:eastAsia="en-US"/>
        </w:rPr>
        <w:t xml:space="preserve">            На реализацию муниципальной программы в 201</w:t>
      </w:r>
      <w:r>
        <w:rPr>
          <w:i w:val="0"/>
          <w:iCs w:val="0"/>
          <w:sz w:val="28"/>
          <w:szCs w:val="28"/>
          <w:lang w:val="ru-RU" w:eastAsia="en-US"/>
        </w:rPr>
        <w:t>9</w:t>
      </w:r>
      <w:r>
        <w:rPr>
          <w:i w:val="0"/>
          <w:iCs w:val="0"/>
          <w:sz w:val="28"/>
          <w:szCs w:val="28"/>
          <w:lang w:eastAsia="en-US"/>
        </w:rPr>
        <w:t xml:space="preserve"> году предусмотрено  всего: </w:t>
      </w:r>
      <w:r>
        <w:rPr>
          <w:i w:val="0"/>
          <w:iCs w:val="0"/>
          <w:sz w:val="28"/>
          <w:szCs w:val="28"/>
          <w:lang w:val="ru-RU" w:eastAsia="en-US"/>
        </w:rPr>
        <w:t xml:space="preserve">153,4 </w:t>
      </w:r>
      <w:r>
        <w:rPr>
          <w:i w:val="0"/>
          <w:iCs w:val="0"/>
          <w:sz w:val="28"/>
          <w:szCs w:val="28"/>
          <w:lang w:eastAsia="en-US"/>
        </w:rPr>
        <w:t xml:space="preserve">тыс. рублей, фактически исполнено </w:t>
      </w:r>
      <w:r>
        <w:rPr>
          <w:i w:val="0"/>
          <w:iCs w:val="0"/>
          <w:sz w:val="28"/>
          <w:szCs w:val="28"/>
          <w:lang w:val="ru-RU" w:eastAsia="en-US"/>
        </w:rPr>
        <w:t>151,8</w:t>
      </w:r>
      <w:r>
        <w:rPr>
          <w:i w:val="0"/>
          <w:iCs w:val="0"/>
          <w:sz w:val="28"/>
          <w:szCs w:val="28"/>
          <w:lang w:eastAsia="en-US"/>
        </w:rPr>
        <w:t xml:space="preserve"> тыс. рублей.</w:t>
      </w:r>
      <w:r>
        <w:rPr>
          <w:bCs/>
          <w:i w:val="0"/>
          <w:iCs w:val="0"/>
          <w:sz w:val="28"/>
          <w:szCs w:val="28"/>
          <w:lang w:eastAsia="en-US"/>
        </w:rPr>
        <w:t xml:space="preserve"> В соответствии с постановлением </w:t>
      </w:r>
      <w:r>
        <w:rPr>
          <w:i w:val="0"/>
          <w:iCs w:val="0"/>
          <w:sz w:val="28"/>
          <w:szCs w:val="28"/>
        </w:rPr>
        <w:t>Администрации Верхнедонского района</w:t>
      </w:r>
      <w:r>
        <w:rPr>
          <w:i w:val="0"/>
          <w:iCs w:val="0"/>
          <w:sz w:val="28"/>
          <w:szCs w:val="28"/>
          <w:lang w:eastAsia="en-US"/>
        </w:rPr>
        <w:t xml:space="preserve">  </w:t>
      </w:r>
      <w:r>
        <w:rPr>
          <w:bCs/>
          <w:i w:val="0"/>
          <w:iCs w:val="0"/>
          <w:sz w:val="28"/>
          <w:szCs w:val="28"/>
          <w:lang w:eastAsia="en-US"/>
        </w:rPr>
        <w:t xml:space="preserve">от  </w:t>
      </w:r>
      <w:r>
        <w:rPr>
          <w:bCs/>
          <w:i w:val="0"/>
          <w:iCs w:val="0"/>
          <w:sz w:val="28"/>
          <w:szCs w:val="28"/>
          <w:lang w:val="ru-RU" w:eastAsia="en-US"/>
        </w:rPr>
        <w:t>14</w:t>
      </w:r>
      <w:r>
        <w:rPr>
          <w:i w:val="0"/>
          <w:iCs w:val="0"/>
          <w:sz w:val="28"/>
          <w:szCs w:val="28"/>
        </w:rPr>
        <w:t>.09.201</w:t>
      </w:r>
      <w:r>
        <w:rPr>
          <w:i w:val="0"/>
          <w:iCs w:val="0"/>
          <w:sz w:val="28"/>
          <w:szCs w:val="28"/>
          <w:lang w:val="ru-RU"/>
        </w:rPr>
        <w:t>8</w:t>
      </w:r>
      <w:r>
        <w:rPr>
          <w:i w:val="0"/>
          <w:iCs w:val="0"/>
          <w:sz w:val="28"/>
          <w:szCs w:val="28"/>
        </w:rPr>
        <w:t xml:space="preserve"> № 9</w:t>
      </w:r>
      <w:r>
        <w:rPr>
          <w:i w:val="0"/>
          <w:iCs w:val="0"/>
          <w:sz w:val="28"/>
          <w:szCs w:val="28"/>
          <w:lang w:val="ru-RU"/>
        </w:rPr>
        <w:t>15</w:t>
      </w:r>
      <w:r>
        <w:rPr>
          <w:i w:val="0"/>
          <w:iCs w:val="0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Верхнедонского района» приказом заведующего отделом социальной защиты населения Администрации Верхнедонского района </w:t>
      </w:r>
      <w:r>
        <w:rPr>
          <w:bCs/>
          <w:i w:val="0"/>
          <w:iCs w:val="0"/>
          <w:sz w:val="28"/>
          <w:szCs w:val="28"/>
          <w:lang w:eastAsia="en-US"/>
        </w:rPr>
        <w:t xml:space="preserve">от </w:t>
      </w:r>
      <w:r>
        <w:rPr>
          <w:bCs/>
          <w:i w:val="0"/>
          <w:iCs w:val="0"/>
          <w:sz w:val="28"/>
          <w:szCs w:val="28"/>
          <w:lang w:val="ru-RU" w:eastAsia="en-US"/>
        </w:rPr>
        <w:t>29</w:t>
      </w:r>
      <w:r>
        <w:rPr>
          <w:bCs/>
          <w:i w:val="0"/>
          <w:iCs w:val="0"/>
          <w:sz w:val="28"/>
          <w:szCs w:val="28"/>
          <w:lang w:eastAsia="en-US"/>
        </w:rPr>
        <w:t>.12.201</w:t>
      </w:r>
      <w:r>
        <w:rPr>
          <w:bCs/>
          <w:i w:val="0"/>
          <w:iCs w:val="0"/>
          <w:sz w:val="28"/>
          <w:szCs w:val="28"/>
          <w:lang w:val="ru-RU" w:eastAsia="en-US"/>
        </w:rPr>
        <w:t>8</w:t>
      </w:r>
      <w:r>
        <w:rPr>
          <w:bCs/>
          <w:i w:val="0"/>
          <w:iCs w:val="0"/>
          <w:sz w:val="28"/>
          <w:szCs w:val="28"/>
          <w:lang w:eastAsia="en-US"/>
        </w:rPr>
        <w:t xml:space="preserve"> № </w:t>
      </w:r>
      <w:r>
        <w:rPr>
          <w:bCs/>
          <w:i w:val="0"/>
          <w:iCs w:val="0"/>
          <w:sz w:val="28"/>
          <w:szCs w:val="28"/>
          <w:lang w:val="ru-RU" w:eastAsia="en-US"/>
        </w:rPr>
        <w:t>74</w:t>
      </w:r>
      <w:r>
        <w:rPr>
          <w:bCs/>
          <w:i w:val="0"/>
          <w:iCs w:val="0"/>
          <w:sz w:val="28"/>
          <w:szCs w:val="28"/>
          <w:lang w:eastAsia="en-US"/>
        </w:rPr>
        <w:t xml:space="preserve"> утвержден план реализации муниципальной программы на 201</w:t>
      </w:r>
      <w:r>
        <w:rPr>
          <w:bCs/>
          <w:i w:val="0"/>
          <w:iCs w:val="0"/>
          <w:sz w:val="28"/>
          <w:szCs w:val="28"/>
          <w:lang w:val="ru-RU" w:eastAsia="en-US"/>
        </w:rPr>
        <w:t>9</w:t>
      </w:r>
      <w:r>
        <w:rPr>
          <w:bCs/>
          <w:i w:val="0"/>
          <w:iCs w:val="0"/>
          <w:sz w:val="28"/>
          <w:szCs w:val="28"/>
          <w:lang w:eastAsia="en-US"/>
        </w:rPr>
        <w:t xml:space="preserve"> год. </w:t>
      </w:r>
    </w:p>
    <w:p>
      <w:pPr>
        <w:widowControl w:val="0"/>
        <w:ind w:firstLine="851"/>
        <w:jc w:val="both"/>
        <w:rPr>
          <w:i w:val="0"/>
          <w:iCs w:val="0"/>
          <w:sz w:val="28"/>
          <w:szCs w:val="28"/>
          <w:lang w:eastAsia="en-US"/>
        </w:rPr>
      </w:pPr>
      <w:r>
        <w:rPr>
          <w:i w:val="0"/>
          <w:iCs w:val="0"/>
          <w:sz w:val="28"/>
          <w:szCs w:val="28"/>
          <w:lang w:eastAsia="en-US"/>
        </w:rPr>
        <w:t>Муниципальная программа включает в себя следующие подпрограммы:</w:t>
      </w:r>
    </w:p>
    <w:p>
      <w:pPr>
        <w:widowControl w:val="0"/>
        <w:jc w:val="both"/>
        <w:rPr>
          <w:rFonts w:hint="default" w:eastAsia="Calibri"/>
          <w:i w:val="0"/>
          <w:iCs w:val="0"/>
          <w:color w:val="000000" w:themeColor="text1"/>
          <w:kern w:val="2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i w:val="0"/>
          <w:iCs w:val="0"/>
          <w:sz w:val="28"/>
          <w:szCs w:val="28"/>
        </w:rPr>
        <w:t xml:space="preserve">      Подпрограмма 1</w:t>
      </w:r>
      <w:r>
        <w:rPr>
          <w:i w:val="0"/>
          <w:iCs w:val="0"/>
          <w:sz w:val="28"/>
          <w:szCs w:val="28"/>
          <w:u w:val="single"/>
        </w:rPr>
        <w:t>.</w:t>
      </w:r>
      <w:r>
        <w:rPr>
          <w:i w:val="0"/>
          <w:iCs w:val="0"/>
          <w:sz w:val="28"/>
          <w:szCs w:val="28"/>
        </w:rPr>
        <w:t xml:space="preserve"> </w:t>
      </w:r>
      <w:r>
        <w:rPr>
          <w:rFonts w:hint="default"/>
          <w:i w:val="0"/>
          <w:iCs w:val="0"/>
          <w:sz w:val="28"/>
          <w:szCs w:val="28"/>
          <w:lang w:val="ru-RU"/>
        </w:rPr>
        <w:t>«</w:t>
      </w:r>
      <w:r>
        <w:rPr>
          <w:rFonts w:eastAsia="Calibri"/>
          <w:i w:val="0"/>
          <w:iCs w:val="0"/>
          <w:color w:val="000000" w:themeColor="text1"/>
          <w:kern w:val="2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</w:r>
      <w:r>
        <w:rPr>
          <w:rFonts w:hint="default" w:eastAsia="Calibri"/>
          <w:i w:val="0"/>
          <w:iCs w:val="0"/>
          <w:color w:val="000000" w:themeColor="text1"/>
          <w:kern w:val="2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».</w:t>
      </w:r>
    </w:p>
    <w:p>
      <w:pPr>
        <w:widowControl w:val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Подпрограмма 2. </w:t>
      </w:r>
      <w:r>
        <w:rPr>
          <w:rFonts w:eastAsia="Calibri"/>
          <w:i w:val="0"/>
          <w:iCs w:val="0"/>
          <w:color w:val="000000" w:themeColor="text1"/>
          <w:kern w:val="2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«Социальная интеграция инвалидов</w:t>
      </w:r>
      <w:r>
        <w:rPr>
          <w:rFonts w:eastAsia="Calibri"/>
          <w:i w:val="0"/>
          <w:iCs w:val="0"/>
          <w:color w:val="000000" w:themeColor="text1"/>
          <w:kern w:val="2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 и других маломобильных групп населения  в общество</w:t>
      </w:r>
      <w:r>
        <w:rPr>
          <w:rFonts w:hint="default" w:eastAsia="Calibri"/>
          <w:i w:val="0"/>
          <w:iCs w:val="0"/>
          <w:color w:val="000000" w:themeColor="text1"/>
          <w:kern w:val="2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»</w:t>
      </w:r>
      <w:r>
        <w:rPr>
          <w:rFonts w:eastAsia="Calibri"/>
          <w:i w:val="0"/>
          <w:iCs w:val="0"/>
          <w:color w:val="000000" w:themeColor="text1"/>
          <w:kern w:val="2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.</w:t>
      </w:r>
    </w:p>
    <w:p>
      <w:pPr>
        <w:widowControl w:val="0"/>
        <w:spacing w:line="228" w:lineRule="auto"/>
        <w:ind w:firstLine="851"/>
        <w:jc w:val="both"/>
        <w:rPr>
          <w:bCs/>
          <w:i w:val="0"/>
          <w:iCs w:val="0"/>
          <w:sz w:val="28"/>
          <w:szCs w:val="28"/>
          <w:lang w:eastAsia="en-US"/>
        </w:rPr>
      </w:pPr>
    </w:p>
    <w:p>
      <w:pPr>
        <w:widowControl w:val="0"/>
        <w:spacing w:line="228" w:lineRule="auto"/>
        <w:ind w:firstLine="851"/>
        <w:jc w:val="both"/>
        <w:rPr>
          <w:bCs/>
          <w:i w:val="0"/>
          <w:iCs w:val="0"/>
          <w:sz w:val="28"/>
          <w:szCs w:val="28"/>
          <w:lang w:val="ru-RU" w:eastAsia="en-US"/>
        </w:rPr>
      </w:pPr>
      <w:r>
        <w:rPr>
          <w:bCs/>
          <w:i w:val="0"/>
          <w:iCs w:val="0"/>
          <w:sz w:val="28"/>
          <w:szCs w:val="28"/>
          <w:lang w:eastAsia="en-US"/>
        </w:rPr>
        <w:t xml:space="preserve">На реализацию основных мероприятий подпрограммы 1 </w:t>
      </w:r>
      <w:r>
        <w:rPr>
          <w:i w:val="0"/>
          <w:iCs w:val="0"/>
          <w:sz w:val="28"/>
          <w:szCs w:val="28"/>
        </w:rPr>
        <w:t>«Адаптация приоритетных объектов социальной, транспортной и инженерной инфраструктуры для беспрепятственного доступа и получ</w:t>
      </w:r>
      <w:r>
        <w:rPr>
          <w:i w:val="0"/>
          <w:iCs w:val="0"/>
          <w:sz w:val="28"/>
        </w:rPr>
        <w:t xml:space="preserve">ения услуг инвалидами и другими маломобильными группами населения» </w:t>
      </w:r>
      <w:r>
        <w:rPr>
          <w:bCs/>
          <w:i w:val="0"/>
          <w:iCs w:val="0"/>
          <w:sz w:val="28"/>
          <w:szCs w:val="28"/>
          <w:lang w:eastAsia="en-US"/>
        </w:rPr>
        <w:t xml:space="preserve"> (далее – подпрограмма 1) </w:t>
      </w:r>
      <w:r>
        <w:rPr>
          <w:bCs/>
          <w:i w:val="0"/>
          <w:iCs w:val="0"/>
          <w:sz w:val="28"/>
          <w:szCs w:val="28"/>
          <w:lang w:val="ru-RU" w:eastAsia="en-US"/>
        </w:rPr>
        <w:t xml:space="preserve">в </w:t>
      </w:r>
      <w:r>
        <w:rPr>
          <w:bCs/>
          <w:i w:val="0"/>
          <w:iCs w:val="0"/>
          <w:sz w:val="28"/>
          <w:szCs w:val="28"/>
          <w:lang w:eastAsia="en-US"/>
        </w:rPr>
        <w:t>201</w:t>
      </w:r>
      <w:r>
        <w:rPr>
          <w:bCs/>
          <w:i w:val="0"/>
          <w:iCs w:val="0"/>
          <w:sz w:val="28"/>
          <w:szCs w:val="28"/>
          <w:lang w:val="ru-RU" w:eastAsia="en-US"/>
        </w:rPr>
        <w:t>9</w:t>
      </w:r>
      <w:r>
        <w:rPr>
          <w:bCs/>
          <w:i w:val="0"/>
          <w:iCs w:val="0"/>
          <w:sz w:val="28"/>
          <w:szCs w:val="28"/>
          <w:lang w:eastAsia="en-US"/>
        </w:rPr>
        <w:t xml:space="preserve"> году всего запланированы денежные средства в объеме  - </w:t>
      </w:r>
      <w:r>
        <w:rPr>
          <w:bCs/>
          <w:i w:val="0"/>
          <w:iCs w:val="0"/>
          <w:sz w:val="28"/>
          <w:szCs w:val="28"/>
          <w:lang w:val="ru-RU" w:eastAsia="en-US"/>
        </w:rPr>
        <w:t xml:space="preserve">151,9 </w:t>
      </w:r>
      <w:r>
        <w:rPr>
          <w:bCs/>
          <w:i w:val="0"/>
          <w:iCs w:val="0"/>
          <w:sz w:val="28"/>
          <w:szCs w:val="28"/>
          <w:lang w:eastAsia="en-US"/>
        </w:rPr>
        <w:t>тыс.рублей</w:t>
      </w:r>
      <w:r>
        <w:rPr>
          <w:bCs/>
          <w:i w:val="0"/>
          <w:iCs w:val="0"/>
          <w:sz w:val="28"/>
          <w:szCs w:val="28"/>
          <w:lang w:val="ru-RU" w:eastAsia="en-US"/>
        </w:rPr>
        <w:t xml:space="preserve"> в т.ч:</w:t>
      </w:r>
    </w:p>
    <w:p>
      <w:pPr>
        <w:widowControl w:val="0"/>
        <w:spacing w:line="228" w:lineRule="auto"/>
        <w:ind w:firstLine="851"/>
        <w:jc w:val="both"/>
        <w:rPr>
          <w:i w:val="0"/>
          <w:iCs w:val="0"/>
          <w:sz w:val="28"/>
          <w:szCs w:val="28"/>
          <w:lang w:eastAsia="en-US"/>
        </w:rPr>
      </w:pPr>
      <w:r>
        <w:rPr>
          <w:bCs/>
          <w:i w:val="0"/>
          <w:iCs w:val="0"/>
          <w:sz w:val="28"/>
          <w:szCs w:val="28"/>
          <w:lang w:val="ru-RU" w:eastAsia="en-US"/>
        </w:rPr>
        <w:t xml:space="preserve">- </w:t>
      </w:r>
      <w:r>
        <w:rPr>
          <w:bCs/>
          <w:i w:val="0"/>
          <w:iCs w:val="0"/>
          <w:sz w:val="28"/>
          <w:szCs w:val="28"/>
          <w:lang w:eastAsia="en-US"/>
        </w:rPr>
        <w:t>федеральн</w:t>
      </w:r>
      <w:r>
        <w:rPr>
          <w:bCs/>
          <w:i w:val="0"/>
          <w:iCs w:val="0"/>
          <w:sz w:val="28"/>
          <w:szCs w:val="28"/>
          <w:lang w:val="ru-RU" w:eastAsia="en-US"/>
        </w:rPr>
        <w:t>ый</w:t>
      </w:r>
      <w:r>
        <w:rPr>
          <w:bCs/>
          <w:i w:val="0"/>
          <w:iCs w:val="0"/>
          <w:sz w:val="28"/>
          <w:szCs w:val="28"/>
          <w:lang w:eastAsia="en-US"/>
        </w:rPr>
        <w:t xml:space="preserve"> бюджета в объеме </w:t>
      </w:r>
      <w:r>
        <w:rPr>
          <w:bCs/>
          <w:i w:val="0"/>
          <w:iCs w:val="0"/>
          <w:sz w:val="28"/>
          <w:szCs w:val="28"/>
          <w:lang w:val="ru-RU" w:eastAsia="en-US"/>
        </w:rPr>
        <w:t>0,0</w:t>
      </w:r>
      <w:r>
        <w:rPr>
          <w:bCs/>
          <w:i w:val="0"/>
          <w:iCs w:val="0"/>
          <w:sz w:val="28"/>
          <w:szCs w:val="28"/>
          <w:lang w:eastAsia="en-US"/>
        </w:rPr>
        <w:t xml:space="preserve"> тыс.рублей;</w:t>
      </w:r>
      <w:r>
        <w:rPr>
          <w:i w:val="0"/>
          <w:iCs w:val="0"/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i w:val="0"/>
          <w:iCs w:val="0"/>
          <w:sz w:val="28"/>
          <w:szCs w:val="28"/>
          <w:lang w:eastAsia="en-US"/>
        </w:rPr>
      </w:pPr>
      <w:r>
        <w:rPr>
          <w:bCs/>
          <w:i w:val="0"/>
          <w:iCs w:val="0"/>
          <w:sz w:val="28"/>
          <w:szCs w:val="28"/>
          <w:lang w:val="ru-RU" w:eastAsia="en-US"/>
        </w:rPr>
        <w:t xml:space="preserve">- </w:t>
      </w:r>
      <w:r>
        <w:rPr>
          <w:bCs/>
          <w:i w:val="0"/>
          <w:iCs w:val="0"/>
          <w:sz w:val="28"/>
          <w:szCs w:val="28"/>
          <w:lang w:eastAsia="en-US"/>
        </w:rPr>
        <w:t>областно</w:t>
      </w:r>
      <w:r>
        <w:rPr>
          <w:bCs/>
          <w:i w:val="0"/>
          <w:iCs w:val="0"/>
          <w:sz w:val="28"/>
          <w:szCs w:val="28"/>
          <w:lang w:val="ru-RU" w:eastAsia="en-US"/>
        </w:rPr>
        <w:t>й</w:t>
      </w:r>
      <w:r>
        <w:rPr>
          <w:bCs/>
          <w:i w:val="0"/>
          <w:iCs w:val="0"/>
          <w:sz w:val="28"/>
          <w:szCs w:val="28"/>
          <w:lang w:eastAsia="en-US"/>
        </w:rPr>
        <w:t xml:space="preserve"> бюджета в объеме 0,0 тыс.рублей;</w:t>
      </w:r>
      <w:r>
        <w:rPr>
          <w:i w:val="0"/>
          <w:iCs w:val="0"/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i w:val="0"/>
          <w:iCs w:val="0"/>
          <w:sz w:val="28"/>
          <w:szCs w:val="28"/>
          <w:lang w:eastAsia="en-US"/>
        </w:rPr>
      </w:pPr>
      <w:r>
        <w:rPr>
          <w:bCs/>
          <w:i w:val="0"/>
          <w:iCs w:val="0"/>
          <w:sz w:val="28"/>
          <w:szCs w:val="28"/>
          <w:lang w:val="ru-RU" w:eastAsia="en-US"/>
        </w:rPr>
        <w:t xml:space="preserve">- </w:t>
      </w:r>
      <w:r>
        <w:rPr>
          <w:bCs/>
          <w:i w:val="0"/>
          <w:iCs w:val="0"/>
          <w:sz w:val="28"/>
          <w:szCs w:val="28"/>
          <w:lang w:eastAsia="en-US"/>
        </w:rPr>
        <w:t>местн</w:t>
      </w:r>
      <w:r>
        <w:rPr>
          <w:bCs/>
          <w:i w:val="0"/>
          <w:iCs w:val="0"/>
          <w:sz w:val="28"/>
          <w:szCs w:val="28"/>
          <w:lang w:val="ru-RU" w:eastAsia="en-US"/>
        </w:rPr>
        <w:t>ый</w:t>
      </w:r>
      <w:r>
        <w:rPr>
          <w:bCs/>
          <w:i w:val="0"/>
          <w:iCs w:val="0"/>
          <w:sz w:val="28"/>
          <w:szCs w:val="28"/>
          <w:lang w:eastAsia="en-US"/>
        </w:rPr>
        <w:t xml:space="preserve"> бюджет в объеме </w:t>
      </w:r>
      <w:r>
        <w:rPr>
          <w:bCs/>
          <w:i w:val="0"/>
          <w:iCs w:val="0"/>
          <w:sz w:val="28"/>
          <w:szCs w:val="28"/>
          <w:lang w:val="ru-RU" w:eastAsia="en-US"/>
        </w:rPr>
        <w:t>151,9</w:t>
      </w:r>
      <w:r>
        <w:rPr>
          <w:bCs/>
          <w:i w:val="0"/>
          <w:iCs w:val="0"/>
          <w:sz w:val="28"/>
          <w:szCs w:val="28"/>
          <w:lang w:eastAsia="en-US"/>
        </w:rPr>
        <w:t xml:space="preserve"> тыс.рублей;</w:t>
      </w:r>
      <w:r>
        <w:rPr>
          <w:i w:val="0"/>
          <w:iCs w:val="0"/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i w:val="0"/>
          <w:iCs w:val="0"/>
          <w:sz w:val="28"/>
          <w:szCs w:val="28"/>
          <w:lang w:eastAsia="en-US"/>
        </w:rPr>
      </w:pPr>
      <w:r>
        <w:rPr>
          <w:bCs/>
          <w:i w:val="0"/>
          <w:iCs w:val="0"/>
          <w:sz w:val="28"/>
          <w:szCs w:val="28"/>
          <w:lang w:val="ru-RU" w:eastAsia="en-US"/>
        </w:rPr>
        <w:t xml:space="preserve"> - </w:t>
      </w:r>
      <w:r>
        <w:rPr>
          <w:bCs/>
          <w:i w:val="0"/>
          <w:iCs w:val="0"/>
          <w:sz w:val="28"/>
          <w:szCs w:val="28"/>
          <w:lang w:eastAsia="en-US"/>
        </w:rPr>
        <w:t>внебюджетн</w:t>
      </w:r>
      <w:r>
        <w:rPr>
          <w:bCs/>
          <w:i w:val="0"/>
          <w:iCs w:val="0"/>
          <w:sz w:val="28"/>
          <w:szCs w:val="28"/>
          <w:lang w:val="ru-RU" w:eastAsia="en-US"/>
        </w:rPr>
        <w:t>ые</w:t>
      </w:r>
      <w:r>
        <w:rPr>
          <w:bCs/>
          <w:i w:val="0"/>
          <w:iCs w:val="0"/>
          <w:sz w:val="28"/>
          <w:szCs w:val="28"/>
          <w:lang w:eastAsia="en-US"/>
        </w:rPr>
        <w:t xml:space="preserve"> источник</w:t>
      </w:r>
      <w:r>
        <w:rPr>
          <w:bCs/>
          <w:i w:val="0"/>
          <w:iCs w:val="0"/>
          <w:sz w:val="28"/>
          <w:szCs w:val="28"/>
          <w:lang w:val="ru-RU" w:eastAsia="en-US"/>
        </w:rPr>
        <w:t>и</w:t>
      </w:r>
      <w:r>
        <w:rPr>
          <w:bCs/>
          <w:i w:val="0"/>
          <w:iCs w:val="0"/>
          <w:sz w:val="28"/>
          <w:szCs w:val="28"/>
          <w:lang w:eastAsia="en-US"/>
        </w:rPr>
        <w:t xml:space="preserve"> в объеме 0,0 тыс.рублей.</w:t>
      </w:r>
      <w:r>
        <w:rPr>
          <w:i w:val="0"/>
          <w:iCs w:val="0"/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i w:val="0"/>
          <w:iCs w:val="0"/>
          <w:sz w:val="28"/>
          <w:szCs w:val="28"/>
          <w:lang w:eastAsia="en-US"/>
        </w:rPr>
      </w:pPr>
      <w:r>
        <w:rPr>
          <w:bCs/>
          <w:i w:val="0"/>
          <w:iCs w:val="0"/>
          <w:sz w:val="28"/>
          <w:szCs w:val="28"/>
          <w:lang w:val="ru-RU" w:eastAsia="en-US"/>
        </w:rPr>
        <w:t>Ф</w:t>
      </w:r>
      <w:r>
        <w:rPr>
          <w:bCs/>
          <w:i w:val="0"/>
          <w:iCs w:val="0"/>
          <w:sz w:val="28"/>
          <w:szCs w:val="28"/>
          <w:lang w:eastAsia="en-US"/>
        </w:rPr>
        <w:t xml:space="preserve">актические расходы денежных средств </w:t>
      </w:r>
      <w:r>
        <w:rPr>
          <w:bCs/>
          <w:i w:val="0"/>
          <w:iCs w:val="0"/>
          <w:sz w:val="28"/>
          <w:szCs w:val="28"/>
          <w:lang w:val="ru-RU" w:eastAsia="en-US"/>
        </w:rPr>
        <w:t xml:space="preserve">по состоянию на 01.07.2019г </w:t>
      </w:r>
      <w:r>
        <w:rPr>
          <w:bCs/>
          <w:i w:val="0"/>
          <w:iCs w:val="0"/>
          <w:sz w:val="28"/>
          <w:szCs w:val="28"/>
          <w:lang w:eastAsia="en-US"/>
        </w:rPr>
        <w:t xml:space="preserve"> составили – </w:t>
      </w:r>
      <w:r>
        <w:rPr>
          <w:bCs/>
          <w:i w:val="0"/>
          <w:iCs w:val="0"/>
          <w:sz w:val="28"/>
          <w:szCs w:val="28"/>
          <w:lang w:val="ru-RU" w:eastAsia="en-US"/>
        </w:rPr>
        <w:t>151,8</w:t>
      </w:r>
      <w:r>
        <w:rPr>
          <w:bCs/>
          <w:i w:val="0"/>
          <w:iCs w:val="0"/>
          <w:sz w:val="28"/>
          <w:szCs w:val="28"/>
          <w:lang w:eastAsia="en-US"/>
        </w:rPr>
        <w:t xml:space="preserve"> тыс.рублей</w:t>
      </w:r>
      <w:r>
        <w:rPr>
          <w:bCs/>
          <w:i w:val="0"/>
          <w:iCs w:val="0"/>
          <w:sz w:val="28"/>
          <w:szCs w:val="28"/>
          <w:lang w:val="ru-RU" w:eastAsia="en-US"/>
        </w:rPr>
        <w:t>.</w:t>
      </w:r>
      <w:r>
        <w:rPr>
          <w:bCs/>
          <w:i w:val="0"/>
          <w:iCs w:val="0"/>
          <w:sz w:val="28"/>
          <w:szCs w:val="28"/>
          <w:lang w:eastAsia="en-US"/>
        </w:rPr>
        <w:t xml:space="preserve"> </w:t>
      </w:r>
      <w:r>
        <w:rPr>
          <w:i w:val="0"/>
          <w:iCs w:val="0"/>
          <w:sz w:val="28"/>
          <w:szCs w:val="28"/>
          <w:lang w:eastAsia="en-US"/>
        </w:rPr>
        <w:t>Основные м</w:t>
      </w:r>
      <w:r>
        <w:rPr>
          <w:bCs/>
          <w:i w:val="0"/>
          <w:iCs w:val="0"/>
          <w:sz w:val="28"/>
          <w:szCs w:val="28"/>
          <w:lang w:eastAsia="en-US"/>
        </w:rPr>
        <w:t xml:space="preserve">ероприятия подпрограммы 1 реализовывались </w:t>
      </w:r>
      <w:r>
        <w:rPr>
          <w:bCs/>
          <w:i w:val="0"/>
          <w:iCs w:val="0"/>
          <w:sz w:val="28"/>
          <w:szCs w:val="28"/>
          <w:lang w:val="ru-RU" w:eastAsia="en-US"/>
        </w:rPr>
        <w:t xml:space="preserve"> в полном объёме </w:t>
      </w:r>
      <w:r>
        <w:rPr>
          <w:bCs/>
          <w:i w:val="0"/>
          <w:iCs w:val="0"/>
          <w:sz w:val="28"/>
          <w:szCs w:val="28"/>
          <w:lang w:eastAsia="en-US"/>
        </w:rPr>
        <w:t>в течение 1 полугодия 201</w:t>
      </w:r>
      <w:r>
        <w:rPr>
          <w:bCs/>
          <w:i w:val="0"/>
          <w:iCs w:val="0"/>
          <w:sz w:val="28"/>
          <w:szCs w:val="28"/>
          <w:lang w:val="ru-RU" w:eastAsia="en-US"/>
        </w:rPr>
        <w:t>9</w:t>
      </w:r>
      <w:r>
        <w:rPr>
          <w:bCs/>
          <w:i w:val="0"/>
          <w:iCs w:val="0"/>
          <w:sz w:val="28"/>
          <w:szCs w:val="28"/>
          <w:lang w:eastAsia="en-US"/>
        </w:rPr>
        <w:t xml:space="preserve"> года н</w:t>
      </w:r>
      <w:r>
        <w:rPr>
          <w:i w:val="0"/>
          <w:iCs w:val="0"/>
          <w:sz w:val="28"/>
          <w:szCs w:val="28"/>
          <w:lang w:eastAsia="en-US"/>
        </w:rPr>
        <w:t xml:space="preserve">а постоянной основе. </w:t>
      </w:r>
    </w:p>
    <w:p>
      <w:pPr>
        <w:widowControl w:val="0"/>
        <w:spacing w:line="228" w:lineRule="auto"/>
        <w:ind w:firstLine="851"/>
        <w:jc w:val="both"/>
        <w:rPr>
          <w:bCs/>
          <w:i w:val="0"/>
          <w:iCs w:val="0"/>
          <w:sz w:val="28"/>
          <w:szCs w:val="28"/>
          <w:lang w:eastAsia="en-US"/>
        </w:rPr>
      </w:pPr>
    </w:p>
    <w:p>
      <w:pPr>
        <w:widowControl w:val="0"/>
        <w:spacing w:line="228" w:lineRule="auto"/>
        <w:ind w:firstLine="851"/>
        <w:jc w:val="both"/>
        <w:rPr>
          <w:bCs/>
          <w:i w:val="0"/>
          <w:iCs w:val="0"/>
          <w:sz w:val="28"/>
          <w:szCs w:val="28"/>
          <w:lang w:val="ru-RU" w:eastAsia="en-US"/>
        </w:rPr>
      </w:pPr>
      <w:r>
        <w:rPr>
          <w:bCs/>
          <w:i w:val="0"/>
          <w:iCs w:val="0"/>
          <w:sz w:val="28"/>
          <w:szCs w:val="28"/>
          <w:lang w:eastAsia="en-US"/>
        </w:rPr>
        <w:t xml:space="preserve">На реализацию основных мероприятий подпрограммы 2 </w:t>
      </w:r>
      <w:r>
        <w:rPr>
          <w:i w:val="0"/>
          <w:iCs w:val="0"/>
          <w:sz w:val="28"/>
          <w:szCs w:val="28"/>
        </w:rPr>
        <w:t>«Социальная интеграция инвалидов и других маломобильных групп населения в общество».</w:t>
      </w:r>
      <w:r>
        <w:rPr>
          <w:bCs/>
          <w:i w:val="0"/>
          <w:iCs w:val="0"/>
          <w:sz w:val="28"/>
          <w:szCs w:val="28"/>
          <w:lang w:eastAsia="en-US"/>
        </w:rPr>
        <w:t xml:space="preserve"> (далее – подпрограмма 2)  в 201</w:t>
      </w:r>
      <w:r>
        <w:rPr>
          <w:bCs/>
          <w:i w:val="0"/>
          <w:iCs w:val="0"/>
          <w:sz w:val="28"/>
          <w:szCs w:val="28"/>
          <w:lang w:val="ru-RU" w:eastAsia="en-US"/>
        </w:rPr>
        <w:t>9</w:t>
      </w:r>
      <w:r>
        <w:rPr>
          <w:bCs/>
          <w:i w:val="0"/>
          <w:iCs w:val="0"/>
          <w:sz w:val="28"/>
          <w:szCs w:val="28"/>
          <w:lang w:eastAsia="en-US"/>
        </w:rPr>
        <w:t xml:space="preserve"> году запланированы  денежные средства в объеме всего: </w:t>
      </w:r>
      <w:r>
        <w:rPr>
          <w:bCs/>
          <w:i w:val="0"/>
          <w:iCs w:val="0"/>
          <w:sz w:val="28"/>
          <w:szCs w:val="28"/>
          <w:lang w:val="ru-RU" w:eastAsia="en-US"/>
        </w:rPr>
        <w:t>1,5</w:t>
      </w:r>
      <w:r>
        <w:rPr>
          <w:bCs/>
          <w:i w:val="0"/>
          <w:iCs w:val="0"/>
          <w:sz w:val="28"/>
          <w:szCs w:val="28"/>
          <w:lang w:eastAsia="en-US"/>
        </w:rPr>
        <w:t xml:space="preserve"> тыс.рублей, </w:t>
      </w:r>
      <w:r>
        <w:rPr>
          <w:bCs/>
          <w:i w:val="0"/>
          <w:iCs w:val="0"/>
          <w:sz w:val="28"/>
          <w:szCs w:val="28"/>
          <w:lang w:val="ru-RU" w:eastAsia="en-US"/>
        </w:rPr>
        <w:t>в т.ч:</w:t>
      </w:r>
    </w:p>
    <w:p>
      <w:pPr>
        <w:widowControl w:val="0"/>
        <w:spacing w:line="228" w:lineRule="auto"/>
        <w:ind w:firstLine="851"/>
        <w:jc w:val="both"/>
        <w:rPr>
          <w:i w:val="0"/>
          <w:iCs w:val="0"/>
          <w:sz w:val="28"/>
          <w:szCs w:val="28"/>
          <w:lang w:eastAsia="en-US"/>
        </w:rPr>
      </w:pPr>
      <w:r>
        <w:rPr>
          <w:bCs/>
          <w:i w:val="0"/>
          <w:iCs w:val="0"/>
          <w:sz w:val="28"/>
          <w:szCs w:val="28"/>
          <w:lang w:val="ru-RU" w:eastAsia="en-US"/>
        </w:rPr>
        <w:t xml:space="preserve">- </w:t>
      </w:r>
      <w:r>
        <w:rPr>
          <w:bCs/>
          <w:i w:val="0"/>
          <w:iCs w:val="0"/>
          <w:sz w:val="28"/>
          <w:szCs w:val="28"/>
          <w:lang w:eastAsia="en-US"/>
        </w:rPr>
        <w:t>федеральн</w:t>
      </w:r>
      <w:r>
        <w:rPr>
          <w:bCs/>
          <w:i w:val="0"/>
          <w:iCs w:val="0"/>
          <w:sz w:val="28"/>
          <w:szCs w:val="28"/>
          <w:lang w:val="ru-RU" w:eastAsia="en-US"/>
        </w:rPr>
        <w:t>ый</w:t>
      </w:r>
      <w:r>
        <w:rPr>
          <w:bCs/>
          <w:i w:val="0"/>
          <w:iCs w:val="0"/>
          <w:sz w:val="28"/>
          <w:szCs w:val="28"/>
          <w:lang w:eastAsia="en-US"/>
        </w:rPr>
        <w:t xml:space="preserve"> бюджета в объеме </w:t>
      </w:r>
      <w:r>
        <w:rPr>
          <w:bCs/>
          <w:i w:val="0"/>
          <w:iCs w:val="0"/>
          <w:sz w:val="28"/>
          <w:szCs w:val="28"/>
          <w:lang w:val="ru-RU" w:eastAsia="en-US"/>
        </w:rPr>
        <w:t xml:space="preserve">1,5 </w:t>
      </w:r>
      <w:r>
        <w:rPr>
          <w:bCs/>
          <w:i w:val="0"/>
          <w:iCs w:val="0"/>
          <w:sz w:val="28"/>
          <w:szCs w:val="28"/>
          <w:lang w:eastAsia="en-US"/>
        </w:rPr>
        <w:t>тыс.рублей;</w:t>
      </w:r>
      <w:r>
        <w:rPr>
          <w:i w:val="0"/>
          <w:iCs w:val="0"/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i w:val="0"/>
          <w:iCs w:val="0"/>
          <w:sz w:val="28"/>
          <w:szCs w:val="28"/>
          <w:lang w:eastAsia="en-US"/>
        </w:rPr>
      </w:pPr>
      <w:r>
        <w:rPr>
          <w:bCs/>
          <w:i w:val="0"/>
          <w:iCs w:val="0"/>
          <w:sz w:val="28"/>
          <w:szCs w:val="28"/>
          <w:lang w:val="ru-RU" w:eastAsia="en-US"/>
        </w:rPr>
        <w:t xml:space="preserve">- </w:t>
      </w:r>
      <w:r>
        <w:rPr>
          <w:bCs/>
          <w:i w:val="0"/>
          <w:iCs w:val="0"/>
          <w:sz w:val="28"/>
          <w:szCs w:val="28"/>
          <w:lang w:eastAsia="en-US"/>
        </w:rPr>
        <w:t>областно</w:t>
      </w:r>
      <w:r>
        <w:rPr>
          <w:bCs/>
          <w:i w:val="0"/>
          <w:iCs w:val="0"/>
          <w:sz w:val="28"/>
          <w:szCs w:val="28"/>
          <w:lang w:val="ru-RU" w:eastAsia="en-US"/>
        </w:rPr>
        <w:t>й</w:t>
      </w:r>
      <w:r>
        <w:rPr>
          <w:bCs/>
          <w:i w:val="0"/>
          <w:iCs w:val="0"/>
          <w:sz w:val="28"/>
          <w:szCs w:val="28"/>
          <w:lang w:eastAsia="en-US"/>
        </w:rPr>
        <w:t xml:space="preserve"> бюджета в объеме 0,0 тыс.рублей;</w:t>
      </w:r>
      <w:r>
        <w:rPr>
          <w:i w:val="0"/>
          <w:iCs w:val="0"/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i w:val="0"/>
          <w:iCs w:val="0"/>
          <w:sz w:val="28"/>
          <w:szCs w:val="28"/>
          <w:lang w:eastAsia="en-US"/>
        </w:rPr>
      </w:pPr>
      <w:r>
        <w:rPr>
          <w:bCs/>
          <w:i w:val="0"/>
          <w:iCs w:val="0"/>
          <w:sz w:val="28"/>
          <w:szCs w:val="28"/>
          <w:lang w:val="ru-RU" w:eastAsia="en-US"/>
        </w:rPr>
        <w:t xml:space="preserve">-  </w:t>
      </w:r>
      <w:r>
        <w:rPr>
          <w:bCs/>
          <w:i w:val="0"/>
          <w:iCs w:val="0"/>
          <w:sz w:val="28"/>
          <w:szCs w:val="28"/>
          <w:lang w:eastAsia="en-US"/>
        </w:rPr>
        <w:t>местн</w:t>
      </w:r>
      <w:r>
        <w:rPr>
          <w:bCs/>
          <w:i w:val="0"/>
          <w:iCs w:val="0"/>
          <w:sz w:val="28"/>
          <w:szCs w:val="28"/>
          <w:lang w:val="ru-RU" w:eastAsia="en-US"/>
        </w:rPr>
        <w:t>ый</w:t>
      </w:r>
      <w:r>
        <w:rPr>
          <w:bCs/>
          <w:i w:val="0"/>
          <w:iCs w:val="0"/>
          <w:sz w:val="28"/>
          <w:szCs w:val="28"/>
          <w:lang w:eastAsia="en-US"/>
        </w:rPr>
        <w:t xml:space="preserve"> бюджет в объеме </w:t>
      </w:r>
      <w:r>
        <w:rPr>
          <w:bCs/>
          <w:i w:val="0"/>
          <w:iCs w:val="0"/>
          <w:sz w:val="28"/>
          <w:szCs w:val="28"/>
          <w:lang w:val="ru-RU" w:eastAsia="en-US"/>
        </w:rPr>
        <w:t>0,0</w:t>
      </w:r>
      <w:r>
        <w:rPr>
          <w:bCs/>
          <w:i w:val="0"/>
          <w:iCs w:val="0"/>
          <w:sz w:val="28"/>
          <w:szCs w:val="28"/>
          <w:lang w:eastAsia="en-US"/>
        </w:rPr>
        <w:t xml:space="preserve"> тыс.рублей;</w:t>
      </w:r>
      <w:r>
        <w:rPr>
          <w:i w:val="0"/>
          <w:iCs w:val="0"/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i w:val="0"/>
          <w:iCs w:val="0"/>
          <w:sz w:val="28"/>
          <w:szCs w:val="28"/>
          <w:lang w:eastAsia="en-US"/>
        </w:rPr>
      </w:pPr>
      <w:r>
        <w:rPr>
          <w:bCs/>
          <w:i w:val="0"/>
          <w:iCs w:val="0"/>
          <w:sz w:val="28"/>
          <w:szCs w:val="28"/>
          <w:lang w:val="ru-RU" w:eastAsia="en-US"/>
        </w:rPr>
        <w:t xml:space="preserve"> - </w:t>
      </w:r>
      <w:r>
        <w:rPr>
          <w:bCs/>
          <w:i w:val="0"/>
          <w:iCs w:val="0"/>
          <w:sz w:val="28"/>
          <w:szCs w:val="28"/>
          <w:lang w:eastAsia="en-US"/>
        </w:rPr>
        <w:t>внебюджетн</w:t>
      </w:r>
      <w:r>
        <w:rPr>
          <w:bCs/>
          <w:i w:val="0"/>
          <w:iCs w:val="0"/>
          <w:sz w:val="28"/>
          <w:szCs w:val="28"/>
          <w:lang w:val="ru-RU" w:eastAsia="en-US"/>
        </w:rPr>
        <w:t>ые</w:t>
      </w:r>
      <w:r>
        <w:rPr>
          <w:bCs/>
          <w:i w:val="0"/>
          <w:iCs w:val="0"/>
          <w:sz w:val="28"/>
          <w:szCs w:val="28"/>
          <w:lang w:eastAsia="en-US"/>
        </w:rPr>
        <w:t xml:space="preserve"> источник</w:t>
      </w:r>
      <w:r>
        <w:rPr>
          <w:bCs/>
          <w:i w:val="0"/>
          <w:iCs w:val="0"/>
          <w:sz w:val="28"/>
          <w:szCs w:val="28"/>
          <w:lang w:val="ru-RU" w:eastAsia="en-US"/>
        </w:rPr>
        <w:t>и</w:t>
      </w:r>
      <w:r>
        <w:rPr>
          <w:bCs/>
          <w:i w:val="0"/>
          <w:iCs w:val="0"/>
          <w:sz w:val="28"/>
          <w:szCs w:val="28"/>
          <w:lang w:eastAsia="en-US"/>
        </w:rPr>
        <w:t xml:space="preserve"> в объеме 0,0 тыс.рублей.</w:t>
      </w:r>
      <w:r>
        <w:rPr>
          <w:i w:val="0"/>
          <w:iCs w:val="0"/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i w:val="0"/>
          <w:iCs w:val="0"/>
          <w:sz w:val="28"/>
          <w:szCs w:val="28"/>
          <w:lang w:eastAsia="en-US"/>
        </w:rPr>
      </w:pPr>
      <w:r>
        <w:rPr>
          <w:bCs/>
          <w:i w:val="0"/>
          <w:iCs w:val="0"/>
          <w:sz w:val="28"/>
          <w:szCs w:val="28"/>
          <w:lang w:val="ru-RU" w:eastAsia="en-US"/>
        </w:rPr>
        <w:t>Ф</w:t>
      </w:r>
      <w:r>
        <w:rPr>
          <w:bCs/>
          <w:i w:val="0"/>
          <w:iCs w:val="0"/>
          <w:sz w:val="28"/>
          <w:szCs w:val="28"/>
          <w:lang w:eastAsia="en-US"/>
        </w:rPr>
        <w:t xml:space="preserve">актические расходы денежных средств </w:t>
      </w:r>
      <w:r>
        <w:rPr>
          <w:bCs/>
          <w:i w:val="0"/>
          <w:iCs w:val="0"/>
          <w:sz w:val="28"/>
          <w:szCs w:val="28"/>
          <w:lang w:val="ru-RU" w:eastAsia="en-US"/>
        </w:rPr>
        <w:t xml:space="preserve">по состоянию на 01.07.2019г </w:t>
      </w:r>
      <w:r>
        <w:rPr>
          <w:bCs/>
          <w:i w:val="0"/>
          <w:iCs w:val="0"/>
          <w:sz w:val="28"/>
          <w:szCs w:val="28"/>
          <w:lang w:eastAsia="en-US"/>
        </w:rPr>
        <w:t xml:space="preserve"> составили – 0,0 тыс.рублей</w:t>
      </w:r>
      <w:r>
        <w:rPr>
          <w:bCs/>
          <w:i w:val="0"/>
          <w:iCs w:val="0"/>
          <w:sz w:val="28"/>
          <w:szCs w:val="28"/>
          <w:lang w:val="ru-RU" w:eastAsia="en-US"/>
        </w:rPr>
        <w:t>.</w:t>
      </w:r>
      <w:r>
        <w:rPr>
          <w:bCs/>
          <w:i w:val="0"/>
          <w:iCs w:val="0"/>
          <w:sz w:val="28"/>
          <w:szCs w:val="28"/>
          <w:lang w:eastAsia="en-US"/>
        </w:rPr>
        <w:t xml:space="preserve"> </w:t>
      </w:r>
      <w:r>
        <w:rPr>
          <w:i w:val="0"/>
          <w:iCs w:val="0"/>
          <w:sz w:val="28"/>
          <w:szCs w:val="28"/>
          <w:lang w:eastAsia="en-US"/>
        </w:rPr>
        <w:t>Основные м</w:t>
      </w:r>
      <w:r>
        <w:rPr>
          <w:bCs/>
          <w:i w:val="0"/>
          <w:iCs w:val="0"/>
          <w:sz w:val="28"/>
          <w:szCs w:val="28"/>
          <w:lang w:eastAsia="en-US"/>
        </w:rPr>
        <w:t xml:space="preserve">ероприятия подпрограммы </w:t>
      </w:r>
      <w:r>
        <w:rPr>
          <w:bCs/>
          <w:i w:val="0"/>
          <w:iCs w:val="0"/>
          <w:sz w:val="28"/>
          <w:szCs w:val="28"/>
          <w:lang w:val="ru-RU" w:eastAsia="en-US"/>
        </w:rPr>
        <w:t>2</w:t>
      </w:r>
      <w:r>
        <w:rPr>
          <w:bCs/>
          <w:i w:val="0"/>
          <w:iCs w:val="0"/>
          <w:sz w:val="28"/>
          <w:szCs w:val="28"/>
          <w:lang w:eastAsia="en-US"/>
        </w:rPr>
        <w:t xml:space="preserve"> </w:t>
      </w:r>
      <w:r>
        <w:rPr>
          <w:bCs/>
          <w:i w:val="0"/>
          <w:iCs w:val="0"/>
          <w:sz w:val="28"/>
          <w:szCs w:val="28"/>
          <w:lang w:val="ru-RU" w:eastAsia="en-US"/>
        </w:rPr>
        <w:t xml:space="preserve">запланировано реализовать </w:t>
      </w:r>
      <w:r>
        <w:rPr>
          <w:bCs/>
          <w:i w:val="0"/>
          <w:iCs w:val="0"/>
          <w:sz w:val="28"/>
          <w:szCs w:val="28"/>
          <w:lang w:eastAsia="en-US"/>
        </w:rPr>
        <w:t xml:space="preserve">в течение </w:t>
      </w:r>
      <w:r>
        <w:rPr>
          <w:bCs/>
          <w:i w:val="0"/>
          <w:iCs w:val="0"/>
          <w:sz w:val="28"/>
          <w:szCs w:val="28"/>
          <w:lang w:val="ru-RU" w:eastAsia="en-US"/>
        </w:rPr>
        <w:t>2</w:t>
      </w:r>
      <w:r>
        <w:rPr>
          <w:bCs/>
          <w:i w:val="0"/>
          <w:iCs w:val="0"/>
          <w:sz w:val="28"/>
          <w:szCs w:val="28"/>
          <w:lang w:eastAsia="en-US"/>
        </w:rPr>
        <w:t xml:space="preserve"> полугодия 201</w:t>
      </w:r>
      <w:r>
        <w:rPr>
          <w:bCs/>
          <w:i w:val="0"/>
          <w:iCs w:val="0"/>
          <w:sz w:val="28"/>
          <w:szCs w:val="28"/>
          <w:lang w:val="ru-RU" w:eastAsia="en-US"/>
        </w:rPr>
        <w:t>9</w:t>
      </w:r>
      <w:r>
        <w:rPr>
          <w:bCs/>
          <w:i w:val="0"/>
          <w:iCs w:val="0"/>
          <w:sz w:val="28"/>
          <w:szCs w:val="28"/>
          <w:lang w:eastAsia="en-US"/>
        </w:rPr>
        <w:t xml:space="preserve"> года н</w:t>
      </w:r>
      <w:r>
        <w:rPr>
          <w:i w:val="0"/>
          <w:iCs w:val="0"/>
          <w:sz w:val="28"/>
          <w:szCs w:val="28"/>
          <w:lang w:eastAsia="en-US"/>
        </w:rPr>
        <w:t xml:space="preserve">а постоянной основе. </w:t>
      </w:r>
    </w:p>
    <w:p>
      <w:pPr>
        <w:jc w:val="both"/>
        <w:rPr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  <w:lang w:eastAsia="en-US"/>
        </w:rPr>
        <w:t xml:space="preserve">          </w:t>
      </w:r>
      <w:r>
        <w:rPr>
          <w:i w:val="0"/>
          <w:iCs w:val="0"/>
          <w:sz w:val="28"/>
          <w:szCs w:val="28"/>
        </w:rPr>
        <w:t xml:space="preserve">В ходе анализа и мониторинга исполнения плана реализации муниципальной программы Верхнедонского района «Доступная среда» установлено отсутствие фактов невыполнения мероприятий,  плана реализации муниципальной программы, либо несоблюдения сроков их исполнения. Мероприятия выполнены в установленные сроки, в связи с чем, принятие дополнительных поручений не требуется. 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Отч</w:t>
      </w:r>
      <w:r>
        <w:rPr>
          <w:i w:val="0"/>
          <w:iCs w:val="0"/>
          <w:sz w:val="28"/>
          <w:szCs w:val="28"/>
          <w:lang w:val="ru-RU"/>
        </w:rPr>
        <w:t>ё</w:t>
      </w:r>
      <w:r>
        <w:rPr>
          <w:i w:val="0"/>
          <w:iCs w:val="0"/>
          <w:sz w:val="28"/>
          <w:szCs w:val="28"/>
        </w:rPr>
        <w:t xml:space="preserve">т об исполнении плана реализации муниципальной программы «Доступная среда» за </w:t>
      </w:r>
      <w:r>
        <w:rPr>
          <w:i w:val="0"/>
          <w:iCs w:val="0"/>
          <w:sz w:val="28"/>
          <w:szCs w:val="28"/>
          <w:lang w:val="ru-RU"/>
        </w:rPr>
        <w:t>6 месяцев</w:t>
      </w:r>
      <w:r>
        <w:rPr>
          <w:i w:val="0"/>
          <w:iCs w:val="0"/>
          <w:sz w:val="28"/>
          <w:szCs w:val="28"/>
        </w:rPr>
        <w:t xml:space="preserve"> 201</w:t>
      </w:r>
      <w:r>
        <w:rPr>
          <w:i w:val="0"/>
          <w:iCs w:val="0"/>
          <w:sz w:val="28"/>
          <w:szCs w:val="28"/>
          <w:lang w:val="ru-RU"/>
        </w:rPr>
        <w:t>9</w:t>
      </w:r>
      <w:r>
        <w:rPr>
          <w:i w:val="0"/>
          <w:iCs w:val="0"/>
          <w:sz w:val="28"/>
          <w:szCs w:val="28"/>
        </w:rPr>
        <w:t xml:space="preserve"> года представлен в приложении к пояснительной информации.  </w:t>
      </w:r>
    </w:p>
    <w:p>
      <w:pPr>
        <w:rPr>
          <w:i w:val="0"/>
          <w:iCs w:val="0"/>
        </w:rPr>
        <w:sectPr>
          <w:pgSz w:w="11906" w:h="16838"/>
          <w:pgMar w:top="1134" w:right="851" w:bottom="1134" w:left="1701" w:header="709" w:footer="709" w:gutter="0"/>
          <w:cols w:space="720" w:num="1"/>
        </w:sectPr>
      </w:pPr>
    </w:p>
    <w:p>
      <w:pPr>
        <w:widowControl w:val="0"/>
        <w:autoSpaceDE w:val="0"/>
        <w:autoSpaceDN w:val="0"/>
        <w:adjustRightInd w:val="0"/>
        <w:jc w:val="right"/>
        <w:outlineLvl w:val="2"/>
      </w:pP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054"/>
      <w:bookmarkEnd w:id="0"/>
      <w:r>
        <w:rPr>
          <w:sz w:val="28"/>
          <w:szCs w:val="28"/>
        </w:rPr>
        <w:t>Отч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т </w:t>
      </w: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 исполнении плана  реализации </w:t>
      </w:r>
      <w:r>
        <w:rPr>
          <w:rFonts w:cs="Courier New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Верхнедонского района «Доступная среда»</w:t>
      </w:r>
      <w:r>
        <w:rPr>
          <w:sz w:val="28"/>
          <w:szCs w:val="28"/>
          <w:lang w:val="ru-RU"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отчётный период 6 мес. 2019 г.</w:t>
      </w:r>
    </w:p>
    <w:p>
      <w:pPr>
        <w:widowControl w:val="0"/>
        <w:autoSpaceDE w:val="0"/>
        <w:autoSpaceDN w:val="0"/>
        <w:adjustRightInd w:val="0"/>
        <w:ind w:firstLine="280"/>
        <w:jc w:val="center"/>
        <w:rPr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4"/>
        <w:tblW w:w="15211" w:type="dxa"/>
        <w:tblInd w:w="-351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26"/>
        <w:gridCol w:w="3435"/>
        <w:gridCol w:w="1860"/>
        <w:gridCol w:w="1590"/>
        <w:gridCol w:w="855"/>
        <w:gridCol w:w="1200"/>
        <w:gridCol w:w="1215"/>
        <w:gridCol w:w="1215"/>
        <w:gridCol w:w="1230"/>
        <w:gridCol w:w="2085"/>
      </w:tblGrid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73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(должность/ ФИО)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\l "Par1127"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&lt;1&gt;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 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left="-74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Факти-ческая дата начала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реали-зации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реализации,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наступле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конт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рольного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\l "Par1127"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&lt;3&gt;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20" w:hRule="atLeast"/>
        </w:trPr>
        <w:tc>
          <w:tcPr>
            <w:tcW w:w="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редусмот</w:t>
            </w:r>
          </w:p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</w:t>
            </w:r>
          </w:p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</w:rPr>
              <w:t>уници</w:t>
            </w:r>
          </w:p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пальной програм</w:t>
            </w:r>
          </w:p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12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lef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редусмот</w:t>
            </w:r>
          </w:p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сводной бюджетной росписью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lef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4"/>
        <w:tblW w:w="1522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41"/>
        <w:gridCol w:w="3400"/>
        <w:gridCol w:w="1860"/>
        <w:gridCol w:w="1610"/>
        <w:gridCol w:w="855"/>
        <w:gridCol w:w="1200"/>
        <w:gridCol w:w="1170"/>
        <w:gridCol w:w="60"/>
        <w:gridCol w:w="1200"/>
        <w:gridCol w:w="1245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Header/>
        </w:trPr>
        <w:tc>
          <w:tcPr>
            <w:tcW w:w="541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</w:trPr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С.Ю. Мацегорова - заместитель заведующего отделом 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17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151,9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151,9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151,8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3" w:hRule="atLeast"/>
        </w:trPr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Основное мероприятие 1.1. Совершенствование нормативно правовой основы формирования жизнедеятельности инвалидов и других маломобильных групп населения 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С.Ю. Мацегорова - заместитель заведующего отделом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Сводная информация, позволяющая объективно оценивать  и систематизировать доступность объектов и услуг  в приоритетных сферах жизнедеятельности инвалидов и других маломобильных групп населения; сформирована карта доступности объектов и услуг, отображающая сравниваемую информацию о доступности объектов и услуг для инвалидов  и других маломобильных групп населения 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2084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3" w:hRule="atLeast"/>
        </w:trPr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1.2 </w:t>
            </w:r>
          </w:p>
          <w:p>
            <w:pPr>
              <w:pStyle w:val="6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lang w:val="ru-RU"/>
              </w:rPr>
              <w:t>Адаптация для инвалидов и других маломобильных групп населения приоритетных объектов и услуг социальной инфраструктуры путём дооборудования и установки технических средств адаптации.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С.Ю. Мацегорова - заместитель заведующего отделом 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Оснащение приоритетных объектов  социальной инфраструктуры техническими средствами   адаптации для беспрепятственного доступа и получения услуг инвалидами и другими  маломобильными группами населения 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151,9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151,9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151,8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3" w:hRule="atLeast"/>
        </w:trPr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Мероприятие 1.2.1</w:t>
            </w:r>
          </w:p>
          <w:p>
            <w:pPr>
              <w:pStyle w:val="6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Адаптация части здания МБУК  Верхнедонского района 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«Межпоселенческий Дом культуры ст. Казанской» (Отдел ЗАГС Администрации Верхнедонского района Ростовской области) в целях обеспечения доступности услуг для инвалидов и других маломобильных групп населения 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С.Ю. Мацегорова - заместитель заведующего отделом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Реализация прав инвалидов и других маломобильных групп населения 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44,5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44,5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44,4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3" w:hRule="atLeast"/>
        </w:trPr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Мероприятие 1.2.2</w:t>
            </w:r>
          </w:p>
          <w:p>
            <w:pPr>
              <w:pStyle w:val="6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Адаптация части здания МБУК  Верхнедонского района 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«Межпоселенческий Дом культуры ст. Казанской» (МБОУ ДО ДЮСШ) в целях обеспечения доступности услуг для инвалидов и других маломобильных групп населения 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С.Ю. Мацегорова - заместитель заведующего отделом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прав инвалидов и других маломобильных групп населения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107,4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107,4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107,4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3" w:hRule="atLeast"/>
        </w:trPr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lang w:val="ru-RU"/>
              </w:rPr>
              <w:t>подпрограммы 1</w:t>
            </w:r>
          </w:p>
          <w:p>
            <w:pPr>
              <w:pStyle w:val="6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С.Ю. Мацегорова - заместитель заведующего отделом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прав инвалидов и других маломобильных групп населения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3" w:hRule="atLeast"/>
        </w:trPr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trike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Основное мероприятие 1.3. </w:t>
            </w:r>
          </w:p>
          <w:p>
            <w:pPr>
              <w:pStyle w:val="6"/>
              <w:rPr>
                <w:rFonts w:eastAsia="Calibri"/>
                <w:color w:val="auto"/>
                <w:kern w:val="2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Создание условий, обеспечивающих поддержку системы инклюзивного профессионального образования инвалидов Верхнедонского района 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С.Ю. Мацегорова - заместитель заведующего отделом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организации образовательного процесса  в профессиональных образовательных организациях в части реализации права инвалидов на получение профессионального образования 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31.12.2019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3" w:hRule="atLeast"/>
        </w:trPr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</w:p>
          <w:p>
            <w:pPr>
              <w:pStyle w:val="6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Социальная интеграция инвалидов и других маломобильных групп населения  в общество</w:t>
            </w:r>
            <w:r>
              <w:rPr>
                <w:rFonts w:hint="default"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С.Ю. Мацегорова - заместитель заведующего отделом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Мероприятие носит заявительный характер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3" w:hRule="atLeast"/>
        </w:trPr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Основное мероприятие 2.1. Совершенствование организационной основы формирования жизнедеятельности инвалидов и других маломобильных групп населения 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С.Ю. Мацегорова - заместитель заведующего отделом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Сводная информация, полученная на основании общественного мнения инвалидов, позволяющая объективно оценивать доступность объектов и услуг  в приоритетных сферах жизнедеятельности инвалидов и других маломобильных групп населения, а также отношение населения  к проблемам инвалидов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3" w:hRule="atLeast"/>
        </w:trPr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>
            <w:pPr>
              <w:pStyle w:val="6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Выплата компенсации инвалидам страховых премий  по договорам обязательного страхования гражданской  ответственности владельцев транспортных средств   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С.Ю. Мацегорова - заместитель заведующего отделом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социальных гарантий инвалидов  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Мероприятие носит заявительный характер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</w:trPr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Основное мероприятие 2.3.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инвалидов техническими средствами реабилитации 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Министерство труда и социального развития Ростовской области, С.Ю. Мацегорова - заместитель заведующего отделом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Реализация права инвалидов  на обеспечение техническими средствами реабилитации 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2019г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0" w:hRule="atLeast"/>
        </w:trPr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4"/>
                <w:szCs w:val="24"/>
                <w:lang w:val="ru-RU"/>
              </w:rPr>
              <w:t>12.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lang w:val="ru-RU"/>
              </w:rPr>
              <w:t>подпрограммы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С.Ю. Мацегорова - заместитель заведующего отделом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Социальная интеграция инвалидов и других маломобильных групп населения  в общество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Мероприятие носит  заявительный характер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41" w:type="dxa"/>
            <w:vMerge w:val="restart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Итого по муниципальной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программе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153,4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153,4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151,8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41" w:type="dxa"/>
            <w:vMerge w:val="continue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0" w:type="dxa"/>
            <w:vMerge w:val="continue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 муниципальной программы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Отдел социальной защиты населения Администрации Верхнедонского района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41" w:type="dxa"/>
            <w:vMerge w:val="continue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0" w:type="dxa"/>
            <w:vMerge w:val="continue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МБУК Верхнедонского района </w:t>
            </w:r>
            <w:r>
              <w:rPr>
                <w:rFonts w:hint="default" w:ascii="Times New Roman" w:hAnsi="Times New Roman" w:cs="Times New Roman"/>
                <w:lang w:val="ru-RU"/>
              </w:rPr>
              <w:t>«Межпоселенческий Дом культуры ст. Казанской»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151,9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151,9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151,8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2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Министерство труда и социального развития Ростовской области 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1,5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Мероприятие носит заявительный характер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41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…</w:t>
            </w:r>
          </w:p>
        </w:tc>
        <w:tc>
          <w:tcPr>
            <w:tcW w:w="161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autoSpaceDE w:val="0"/>
        <w:autoSpaceDN w:val="0"/>
        <w:adjustRightInd w:val="0"/>
        <w:ind w:left="-480" w:leftChars="-200" w:firstLine="0" w:firstLineChars="0"/>
        <w:jc w:val="left"/>
        <w:outlineLvl w:val="2"/>
        <w:rPr>
          <w:rFonts w:hint="default" w:cs="Times New Roman"/>
          <w:b w:val="0"/>
          <w:bCs w:val="0"/>
          <w:sz w:val="26"/>
          <w:szCs w:val="26"/>
          <w:lang w:val="ru-RU"/>
        </w:rPr>
      </w:pPr>
    </w:p>
    <w:p>
      <w:pPr>
        <w:widowControl w:val="0"/>
        <w:wordWrap/>
        <w:autoSpaceDE w:val="0"/>
        <w:autoSpaceDN w:val="0"/>
        <w:adjustRightInd w:val="0"/>
        <w:ind w:left="-480" w:leftChars="-200" w:firstLine="0" w:firstLineChars="0"/>
        <w:jc w:val="left"/>
        <w:outlineLvl w:val="2"/>
        <w:rPr>
          <w:rFonts w:hint="default" w:cs="Times New Roman"/>
          <w:b w:val="0"/>
          <w:bCs w:val="0"/>
          <w:sz w:val="26"/>
          <w:szCs w:val="26"/>
          <w:lang w:val="ru-RU"/>
        </w:rPr>
      </w:pPr>
      <w:r>
        <w:rPr>
          <w:rFonts w:hint="default" w:cs="Times New Roman"/>
          <w:b w:val="0"/>
          <w:bCs w:val="0"/>
          <w:sz w:val="26"/>
          <w:szCs w:val="26"/>
          <w:lang w:val="ru-RU"/>
        </w:rPr>
        <w:t xml:space="preserve">Утверждаю: </w:t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>Согласовано:</w:t>
      </w:r>
    </w:p>
    <w:p>
      <w:pPr>
        <w:widowControl w:val="0"/>
        <w:wordWrap/>
        <w:autoSpaceDE w:val="0"/>
        <w:autoSpaceDN w:val="0"/>
        <w:adjustRightInd w:val="0"/>
        <w:ind w:left="-480" w:leftChars="-200" w:firstLine="0" w:firstLineChars="0"/>
        <w:jc w:val="left"/>
        <w:outlineLvl w:val="2"/>
        <w:rPr>
          <w:rFonts w:hint="default" w:cs="Times New Roman"/>
          <w:b w:val="0"/>
          <w:bCs w:val="0"/>
          <w:sz w:val="26"/>
          <w:szCs w:val="26"/>
          <w:lang w:val="ru-RU"/>
        </w:rPr>
      </w:pPr>
      <w:r>
        <w:rPr>
          <w:rFonts w:hint="default" w:cs="Times New Roman"/>
          <w:b w:val="0"/>
          <w:bCs w:val="0"/>
          <w:sz w:val="26"/>
          <w:szCs w:val="26"/>
          <w:lang w:val="ru-RU"/>
        </w:rPr>
        <w:t xml:space="preserve">Заместитель заведующего отделом  </w:t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 xml:space="preserve">          С.Ю.Мацегорова</w:t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 xml:space="preserve">Заведующая финансовым отделом </w:t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ab/>
      </w:r>
      <w:r>
        <w:rPr>
          <w:rFonts w:hint="default" w:cs="Times New Roman"/>
          <w:b w:val="0"/>
          <w:bCs w:val="0"/>
          <w:sz w:val="26"/>
          <w:szCs w:val="26"/>
          <w:lang w:val="ru-RU"/>
        </w:rPr>
        <w:t xml:space="preserve"> </w:t>
      </w:r>
      <w:bookmarkStart w:id="1" w:name="_GoBack"/>
      <w:bookmarkEnd w:id="1"/>
      <w:r>
        <w:rPr>
          <w:rFonts w:hint="default" w:cs="Times New Roman"/>
          <w:b w:val="0"/>
          <w:bCs w:val="0"/>
          <w:sz w:val="26"/>
          <w:szCs w:val="26"/>
          <w:lang w:val="ru-RU"/>
        </w:rPr>
        <w:t xml:space="preserve">         Т.И.Агафонова</w:t>
      </w:r>
    </w:p>
    <w:sectPr>
      <w:pgSz w:w="16838" w:h="11906" w:orient="landscape"/>
      <w:pgMar w:top="993" w:right="34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9A"/>
    <w:rsid w:val="00025E46"/>
    <w:rsid w:val="000C6C84"/>
    <w:rsid w:val="00147701"/>
    <w:rsid w:val="00324257"/>
    <w:rsid w:val="00404D8C"/>
    <w:rsid w:val="004D4692"/>
    <w:rsid w:val="00817A9A"/>
    <w:rsid w:val="009B036E"/>
    <w:rsid w:val="009B5433"/>
    <w:rsid w:val="00D56535"/>
    <w:rsid w:val="00D9342C"/>
    <w:rsid w:val="00F7466E"/>
    <w:rsid w:val="00F81219"/>
    <w:rsid w:val="00F846C0"/>
    <w:rsid w:val="0AC2515A"/>
    <w:rsid w:val="1D1A79F2"/>
    <w:rsid w:val="24D24170"/>
    <w:rsid w:val="322A1674"/>
    <w:rsid w:val="3CD1777A"/>
    <w:rsid w:val="44390121"/>
    <w:rsid w:val="47AD0952"/>
    <w:rsid w:val="4BB17963"/>
    <w:rsid w:val="4BC93CED"/>
    <w:rsid w:val="4D2628EA"/>
    <w:rsid w:val="633159F1"/>
    <w:rsid w:val="64CB7D11"/>
    <w:rsid w:val="6FF039BC"/>
    <w:rsid w:val="7DD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 w:eastAsiaTheme="minorHAnsi"/>
      <w:sz w:val="21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1287</Words>
  <Characters>7341</Characters>
  <Lines>61</Lines>
  <Paragraphs>17</Paragraphs>
  <TotalTime>13</TotalTime>
  <ScaleCrop>false</ScaleCrop>
  <LinksUpToDate>false</LinksUpToDate>
  <CharactersWithSpaces>8611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2015-12-30T10:10:00Z</dcterms:created>
  <dc:creator>user</dc:creator>
  <cp:lastModifiedBy>Оператор 9</cp:lastModifiedBy>
  <cp:lastPrinted>2019-08-09T08:12:57Z</cp:lastPrinted>
  <dcterms:modified xsi:type="dcterms:W3CDTF">2019-08-09T08:13:53Z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