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2" w:rsidRDefault="00822E12" w:rsidP="00822E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796356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597F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</w:t>
      </w:r>
      <w:r w:rsidR="00597FCA">
        <w:rPr>
          <w:color w:val="000000"/>
          <w:sz w:val="28"/>
          <w:szCs w:val="28"/>
        </w:rPr>
        <w:t>.201</w:t>
      </w:r>
      <w:r w:rsidR="00B24BD9">
        <w:rPr>
          <w:color w:val="000000"/>
          <w:sz w:val="28"/>
          <w:szCs w:val="28"/>
        </w:rPr>
        <w:t>6</w:t>
      </w:r>
      <w:r w:rsidR="00597FCA">
        <w:rPr>
          <w:color w:val="000000"/>
          <w:sz w:val="28"/>
          <w:szCs w:val="28"/>
        </w:rPr>
        <w:t xml:space="preserve">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D21E15" w:rsidRPr="00FA5F51">
        <w:rPr>
          <w:color w:val="000000"/>
          <w:sz w:val="28"/>
          <w:szCs w:val="28"/>
        </w:rPr>
        <w:t xml:space="preserve"> 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</w:t>
      </w:r>
      <w:proofErr w:type="spellStart"/>
      <w:r w:rsidR="00D21E15" w:rsidRPr="00FA5F51">
        <w:rPr>
          <w:color w:val="000000"/>
          <w:sz w:val="28"/>
          <w:szCs w:val="28"/>
        </w:rPr>
        <w:t>ст</w:t>
      </w:r>
      <w:r w:rsidR="00B24BD9">
        <w:rPr>
          <w:color w:val="000000"/>
          <w:sz w:val="28"/>
          <w:szCs w:val="28"/>
        </w:rPr>
        <w:t>-ца</w:t>
      </w:r>
      <w:proofErr w:type="spellEnd"/>
      <w:r w:rsidR="00B24BD9">
        <w:rPr>
          <w:color w:val="000000"/>
          <w:sz w:val="28"/>
          <w:szCs w:val="28"/>
        </w:rPr>
        <w:t xml:space="preserve"> </w:t>
      </w:r>
      <w:r w:rsidR="00D21E15" w:rsidRPr="00FA5F51">
        <w:rPr>
          <w:color w:val="000000"/>
          <w:sz w:val="28"/>
          <w:szCs w:val="28"/>
        </w:rPr>
        <w:t xml:space="preserve">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изменения</w:t>
      </w:r>
      <w:r w:rsidR="00F215DE">
        <w:rPr>
          <w:sz w:val="28"/>
          <w:szCs w:val="28"/>
        </w:rPr>
        <w:t xml:space="preserve"> согласно приложению</w:t>
      </w:r>
      <w:r w:rsidR="00B36F17">
        <w:rPr>
          <w:sz w:val="28"/>
          <w:szCs w:val="28"/>
        </w:rPr>
        <w:t xml:space="preserve"> №1</w:t>
      </w:r>
      <w:r w:rsidR="00F215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F55" w:rsidRDefault="00397F55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581234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№1  изложить  в  редакции  согласно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2 к настоящему постановлению.</w:t>
      </w:r>
    </w:p>
    <w:p w:rsidR="00D21E15" w:rsidRPr="00907762" w:rsidRDefault="007E73D6" w:rsidP="00D21E1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884862" w:rsidRPr="00907762">
        <w:rPr>
          <w:sz w:val="28"/>
          <w:szCs w:val="28"/>
        </w:rPr>
        <w:t xml:space="preserve">. </w:t>
      </w:r>
      <w:r w:rsidR="001B7CAA" w:rsidRPr="00907762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>Настоящее постановление вступает в силу со дня официального опу</w:t>
      </w:r>
      <w:r w:rsidR="00D21E15" w:rsidRPr="00907762">
        <w:rPr>
          <w:sz w:val="28"/>
          <w:szCs w:val="28"/>
        </w:rPr>
        <w:t>б</w:t>
      </w:r>
      <w:r w:rsidR="00D21E15" w:rsidRPr="00907762">
        <w:rPr>
          <w:sz w:val="28"/>
          <w:szCs w:val="28"/>
        </w:rPr>
        <w:t>ликования.</w:t>
      </w:r>
    </w:p>
    <w:p w:rsidR="00D21E15" w:rsidRPr="00EB5C38" w:rsidRDefault="007E73D6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E15" w:rsidRPr="00907762">
        <w:rPr>
          <w:sz w:val="28"/>
          <w:szCs w:val="28"/>
        </w:rPr>
        <w:t>. </w:t>
      </w:r>
      <w:r w:rsidR="001B7CAA" w:rsidRPr="00907762">
        <w:rPr>
          <w:sz w:val="28"/>
          <w:szCs w:val="28"/>
        </w:rPr>
        <w:t xml:space="preserve"> </w:t>
      </w:r>
      <w:proofErr w:type="gramStart"/>
      <w:r w:rsidR="00D21E15" w:rsidRPr="00907762">
        <w:rPr>
          <w:sz w:val="28"/>
          <w:szCs w:val="28"/>
        </w:rPr>
        <w:t>Контроль за</w:t>
      </w:r>
      <w:proofErr w:type="gramEnd"/>
      <w:r w:rsidR="00D21E15" w:rsidRPr="00907762">
        <w:rPr>
          <w:sz w:val="28"/>
          <w:szCs w:val="28"/>
        </w:rPr>
        <w:t xml:space="preserve"> выполнением постановления возложить на </w:t>
      </w:r>
      <w:r w:rsidR="0031009B">
        <w:rPr>
          <w:sz w:val="28"/>
          <w:szCs w:val="28"/>
        </w:rPr>
        <w:t xml:space="preserve">первого </w:t>
      </w:r>
      <w:r w:rsidR="00D21E15" w:rsidRPr="00907762">
        <w:rPr>
          <w:sz w:val="28"/>
          <w:szCs w:val="28"/>
        </w:rPr>
        <w:t>зам</w:t>
      </w:r>
      <w:r w:rsidR="00D21E15" w:rsidRPr="00907762">
        <w:rPr>
          <w:sz w:val="28"/>
          <w:szCs w:val="28"/>
        </w:rPr>
        <w:t>е</w:t>
      </w:r>
      <w:r w:rsidR="00D21E15" w:rsidRPr="00907762">
        <w:rPr>
          <w:sz w:val="28"/>
          <w:szCs w:val="28"/>
        </w:rPr>
        <w:t xml:space="preserve">стителя </w:t>
      </w:r>
      <w:r w:rsidR="0031009B">
        <w:rPr>
          <w:sz w:val="28"/>
          <w:szCs w:val="28"/>
        </w:rPr>
        <w:t>г</w:t>
      </w:r>
      <w:r w:rsidR="00D21E15" w:rsidRPr="00907762">
        <w:rPr>
          <w:sz w:val="28"/>
          <w:szCs w:val="28"/>
        </w:rPr>
        <w:t xml:space="preserve">лавы </w:t>
      </w:r>
      <w:r w:rsidR="00397F55">
        <w:rPr>
          <w:sz w:val="28"/>
          <w:szCs w:val="28"/>
        </w:rPr>
        <w:t>А</w:t>
      </w:r>
      <w:r w:rsidR="00D21E15" w:rsidRPr="00907762">
        <w:rPr>
          <w:sz w:val="28"/>
          <w:szCs w:val="28"/>
        </w:rPr>
        <w:t xml:space="preserve">дминистрации </w:t>
      </w:r>
      <w:proofErr w:type="spellStart"/>
      <w:r w:rsidR="0031009B">
        <w:rPr>
          <w:sz w:val="28"/>
          <w:szCs w:val="28"/>
        </w:rPr>
        <w:t>Верхнедонского</w:t>
      </w:r>
      <w:proofErr w:type="spellEnd"/>
      <w:r w:rsidR="0031009B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>района Шапошникову И.М.</w:t>
      </w:r>
    </w:p>
    <w:p w:rsidR="00CD564C" w:rsidRDefault="00CD564C" w:rsidP="00D21E15">
      <w:pPr>
        <w:tabs>
          <w:tab w:val="left" w:pos="7655"/>
        </w:tabs>
        <w:rPr>
          <w:sz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894486">
        <w:rPr>
          <w:sz w:val="28"/>
        </w:rPr>
        <w:t>А</w:t>
      </w:r>
      <w:r w:rsidR="0031009B">
        <w:rPr>
          <w:sz w:val="28"/>
        </w:rPr>
        <w:t xml:space="preserve">дминистрации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31009B" w:rsidRDefault="0031009B" w:rsidP="0010458F">
      <w:pPr>
        <w:rPr>
          <w:sz w:val="28"/>
        </w:rPr>
      </w:pPr>
    </w:p>
    <w:p w:rsidR="0010458F" w:rsidRDefault="0010458F" w:rsidP="0010458F">
      <w:pPr>
        <w:rPr>
          <w:sz w:val="28"/>
        </w:rPr>
      </w:pPr>
      <w:r>
        <w:rPr>
          <w:sz w:val="28"/>
        </w:rPr>
        <w:t>Согласовано:</w:t>
      </w:r>
    </w:p>
    <w:p w:rsidR="0031009B" w:rsidRDefault="0031009B" w:rsidP="0010458F">
      <w:r>
        <w:t>Первый з</w:t>
      </w:r>
      <w:r w:rsidR="0010458F" w:rsidRPr="00F215DE">
        <w:t xml:space="preserve">аместитель </w:t>
      </w:r>
      <w:r>
        <w:t>г</w:t>
      </w:r>
      <w:r w:rsidR="0010458F" w:rsidRPr="00F215DE">
        <w:t xml:space="preserve">лавы </w:t>
      </w:r>
      <w:r>
        <w:t>Администрации</w:t>
      </w:r>
    </w:p>
    <w:p w:rsidR="0010458F" w:rsidRPr="00F215DE" w:rsidRDefault="0031009B" w:rsidP="0010458F">
      <w:proofErr w:type="spellStart"/>
      <w:r>
        <w:t>Верхнедонского</w:t>
      </w:r>
      <w:proofErr w:type="spellEnd"/>
      <w:r>
        <w:t xml:space="preserve"> </w:t>
      </w:r>
      <w:r w:rsidR="0010458F" w:rsidRPr="00F215DE">
        <w:t xml:space="preserve">района </w:t>
      </w:r>
      <w:r>
        <w:t xml:space="preserve">             </w:t>
      </w:r>
      <w:r w:rsidR="0010458F" w:rsidRPr="00F215DE">
        <w:t xml:space="preserve">                                                                    И.М. Шапошникова</w:t>
      </w:r>
    </w:p>
    <w:p w:rsidR="0010458F" w:rsidRPr="00F215DE" w:rsidRDefault="0010458F" w:rsidP="0010458F">
      <w:r w:rsidRPr="00F215DE">
        <w:t>Заведующий отделом социальной</w:t>
      </w:r>
    </w:p>
    <w:p w:rsidR="0010458F" w:rsidRPr="00F215DE" w:rsidRDefault="0010458F" w:rsidP="0010458F">
      <w:r w:rsidRPr="00F215DE">
        <w:t>защиты населения Администрации</w:t>
      </w:r>
    </w:p>
    <w:p w:rsidR="0010458F" w:rsidRPr="00F215DE" w:rsidRDefault="0010458F" w:rsidP="0010458F">
      <w:proofErr w:type="spellStart"/>
      <w:r w:rsidRPr="00F215DE">
        <w:t>Верхнедонского</w:t>
      </w:r>
      <w:proofErr w:type="spellEnd"/>
      <w:r w:rsidRPr="00F215DE">
        <w:t xml:space="preserve"> района Ростовской области                                                 </w:t>
      </w:r>
      <w:r w:rsidR="00684E16">
        <w:t xml:space="preserve">Е.И. </w:t>
      </w:r>
      <w:proofErr w:type="spellStart"/>
      <w:r w:rsidR="00684E16">
        <w:t>Булаткина</w:t>
      </w:r>
      <w:proofErr w:type="spellEnd"/>
    </w:p>
    <w:p w:rsidR="002B4BD5" w:rsidRPr="00F215DE" w:rsidRDefault="002B4BD5" w:rsidP="0010458F">
      <w:r w:rsidRPr="00F215DE">
        <w:t>Заведующий финансовым отделом</w:t>
      </w:r>
    </w:p>
    <w:p w:rsidR="0010458F" w:rsidRPr="00F215DE" w:rsidRDefault="0010458F" w:rsidP="0010458F">
      <w:r w:rsidRPr="00F215DE">
        <w:t xml:space="preserve">администрации </w:t>
      </w:r>
      <w:proofErr w:type="spellStart"/>
      <w:r w:rsidRPr="00F215DE">
        <w:t>Верхнедонского</w:t>
      </w:r>
      <w:proofErr w:type="spellEnd"/>
      <w:r w:rsidRPr="00F215DE">
        <w:t xml:space="preserve"> района                                                        Т.И. Агафонова   </w:t>
      </w:r>
    </w:p>
    <w:p w:rsidR="0010458F" w:rsidRPr="00F215DE" w:rsidRDefault="0010458F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 w:rsidRPr="00F215DE">
        <w:rPr>
          <w:rFonts w:ascii="Times New Roman" w:hAnsi="Times New Roman" w:cs="Times New Roman"/>
          <w:sz w:val="24"/>
          <w:szCs w:val="24"/>
        </w:rPr>
        <w:t>Управляющ</w:t>
      </w:r>
      <w:r w:rsidR="002B4BD5" w:rsidRPr="00F215DE">
        <w:rPr>
          <w:rFonts w:ascii="Times New Roman" w:hAnsi="Times New Roman" w:cs="Times New Roman"/>
          <w:sz w:val="24"/>
          <w:szCs w:val="24"/>
        </w:rPr>
        <w:t>ая</w:t>
      </w:r>
      <w:r w:rsidRPr="00F215DE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      </w:t>
      </w:r>
      <w:r w:rsidR="007E73D6">
        <w:rPr>
          <w:rFonts w:ascii="Times New Roman" w:hAnsi="Times New Roman" w:cs="Times New Roman"/>
          <w:sz w:val="24"/>
          <w:szCs w:val="24"/>
        </w:rPr>
        <w:t xml:space="preserve">        О.Н. Андропова</w:t>
      </w:r>
    </w:p>
    <w:p w:rsidR="003A613E" w:rsidRDefault="003A613E" w:rsidP="002B4BD5">
      <w:r>
        <w:t xml:space="preserve">Ведущий специалист  отдела по общим вопросам, </w:t>
      </w:r>
    </w:p>
    <w:p w:rsidR="002B4BD5" w:rsidRPr="00F215DE" w:rsidRDefault="00B24BD9" w:rsidP="002B4BD5">
      <w:r>
        <w:t>а</w:t>
      </w:r>
      <w:r w:rsidR="003A613E">
        <w:t>рхивной</w:t>
      </w:r>
      <w:r w:rsidR="00CB11D1">
        <w:t xml:space="preserve">, правовой </w:t>
      </w:r>
      <w:r w:rsidR="003A613E">
        <w:t xml:space="preserve"> и кадровой работы</w:t>
      </w:r>
      <w:r w:rsidR="00CE5963">
        <w:t xml:space="preserve">     </w:t>
      </w:r>
      <w:r w:rsidR="003A613E">
        <w:t xml:space="preserve">                                                   С</w:t>
      </w:r>
      <w:r w:rsidR="00E60048">
        <w:t xml:space="preserve">.А. </w:t>
      </w:r>
      <w:r w:rsidR="003A613E">
        <w:t>Смагина</w:t>
      </w:r>
    </w:p>
    <w:p w:rsidR="0010458F" w:rsidRPr="0072031F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Постановление вносит отдел социальной защиты</w:t>
      </w:r>
    </w:p>
    <w:p w:rsidR="0010458F" w:rsidRPr="0072031F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населения Администрации </w:t>
      </w:r>
      <w:proofErr w:type="spellStart"/>
      <w:r w:rsidRPr="0072031F">
        <w:rPr>
          <w:sz w:val="18"/>
          <w:szCs w:val="18"/>
        </w:rPr>
        <w:t>Верхнедонского</w:t>
      </w:r>
      <w:proofErr w:type="spellEnd"/>
      <w:r w:rsidRPr="0072031F">
        <w:rPr>
          <w:sz w:val="18"/>
          <w:szCs w:val="18"/>
        </w:rPr>
        <w:t xml:space="preserve"> района</w:t>
      </w:r>
      <w:r w:rsidR="003A613E">
        <w:rPr>
          <w:sz w:val="18"/>
          <w:szCs w:val="18"/>
        </w:rPr>
        <w:t xml:space="preserve"> </w:t>
      </w:r>
      <w:r w:rsidRPr="0072031F">
        <w:rPr>
          <w:sz w:val="18"/>
          <w:szCs w:val="18"/>
        </w:rPr>
        <w:t xml:space="preserve">Ростовской области </w:t>
      </w:r>
    </w:p>
    <w:p w:rsidR="00F215DE" w:rsidRPr="00C444E4" w:rsidRDefault="00F215DE" w:rsidP="00F215DE">
      <w:pPr>
        <w:pageBreakBefore/>
        <w:tabs>
          <w:tab w:val="left" w:pos="7088"/>
        </w:tabs>
        <w:ind w:left="6237"/>
        <w:jc w:val="center"/>
        <w:rPr>
          <w:kern w:val="2"/>
        </w:rPr>
      </w:pPr>
      <w:r w:rsidRPr="00C444E4">
        <w:rPr>
          <w:kern w:val="2"/>
        </w:rPr>
        <w:lastRenderedPageBreak/>
        <w:t xml:space="preserve">Приложение </w:t>
      </w:r>
      <w:r w:rsidR="00FE4ACB">
        <w:rPr>
          <w:kern w:val="2"/>
        </w:rPr>
        <w:t>№1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к постановлению</w:t>
      </w:r>
    </w:p>
    <w:p w:rsidR="00802418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Администрации</w:t>
      </w:r>
    </w:p>
    <w:p w:rsidR="00F215DE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 xml:space="preserve"> </w:t>
      </w:r>
      <w:proofErr w:type="spellStart"/>
      <w:r w:rsidRPr="00C444E4">
        <w:rPr>
          <w:kern w:val="2"/>
        </w:rPr>
        <w:t>Верхнедонского</w:t>
      </w:r>
      <w:proofErr w:type="spellEnd"/>
      <w:r w:rsidRPr="00C444E4">
        <w:rPr>
          <w:kern w:val="2"/>
        </w:rPr>
        <w:t xml:space="preserve"> района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Ростовской области</w:t>
      </w:r>
    </w:p>
    <w:p w:rsidR="00F215DE" w:rsidRPr="00C444E4" w:rsidRDefault="00F215DE" w:rsidP="00F215DE">
      <w:pPr>
        <w:ind w:left="6237"/>
        <w:jc w:val="center"/>
      </w:pPr>
      <w:r w:rsidRPr="00C444E4">
        <w:t xml:space="preserve">от </w:t>
      </w:r>
      <w:r w:rsidR="00F60844">
        <w:t>__________</w:t>
      </w:r>
      <w:r w:rsidRPr="00C444E4">
        <w:t xml:space="preserve"> № </w:t>
      </w:r>
      <w:r w:rsidR="00F60844">
        <w:t>______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>ИЗМЕНЕНИЯ,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 xml:space="preserve">вносимые в приложение № 1 к постановлению </w:t>
      </w:r>
      <w:r w:rsidRPr="00C444E4">
        <w:rPr>
          <w:kern w:val="2"/>
        </w:rPr>
        <w:br/>
      </w:r>
      <w:r w:rsidR="00802418" w:rsidRPr="00C444E4">
        <w:rPr>
          <w:kern w:val="2"/>
        </w:rPr>
        <w:t xml:space="preserve">Администрации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 xml:space="preserve"> Ростовской области от </w:t>
      </w:r>
      <w:r w:rsidR="00802418" w:rsidRPr="00C444E4">
        <w:rPr>
          <w:kern w:val="2"/>
        </w:rPr>
        <w:t>10</w:t>
      </w:r>
      <w:r w:rsidRPr="00C444E4">
        <w:rPr>
          <w:kern w:val="2"/>
        </w:rPr>
        <w:t>.</w:t>
      </w:r>
      <w:r w:rsidR="00802418" w:rsidRPr="00C444E4">
        <w:rPr>
          <w:kern w:val="2"/>
        </w:rPr>
        <w:t>10</w:t>
      </w:r>
      <w:r w:rsidRPr="00C444E4">
        <w:rPr>
          <w:kern w:val="2"/>
        </w:rPr>
        <w:t xml:space="preserve">.2013 </w:t>
      </w:r>
      <w:r w:rsidRPr="00C444E4">
        <w:rPr>
          <w:kern w:val="2"/>
        </w:rPr>
        <w:br/>
        <w:t xml:space="preserve">№ </w:t>
      </w:r>
      <w:r w:rsidR="00802418" w:rsidRPr="00C444E4">
        <w:rPr>
          <w:kern w:val="2"/>
        </w:rPr>
        <w:t>1057</w:t>
      </w:r>
      <w:r w:rsidRPr="00C444E4">
        <w:rPr>
          <w:kern w:val="2"/>
        </w:rPr>
        <w:t xml:space="preserve"> «Об утверждении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r w:rsidRPr="00C444E4">
        <w:rPr>
          <w:kern w:val="2"/>
        </w:rPr>
        <w:br/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>Ростовской области «Социальная поддержка граждан»</w:t>
      </w:r>
    </w:p>
    <w:p w:rsidR="00F215DE" w:rsidRPr="00C444E4" w:rsidRDefault="00F215DE" w:rsidP="00F215DE">
      <w:pPr>
        <w:jc w:val="center"/>
        <w:rPr>
          <w:kern w:val="2"/>
        </w:rPr>
      </w:pP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kern w:val="2"/>
        </w:rPr>
        <w:t xml:space="preserve">1. Подраздел «Ресурсное обеспечение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программы» раздела «Паспорт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</w:t>
      </w:r>
      <w:r w:rsidR="00ED7F9C">
        <w:rPr>
          <w:kern w:val="2"/>
        </w:rPr>
        <w:t>а</w:t>
      </w:r>
      <w:r w:rsidR="00802418" w:rsidRPr="00C444E4">
        <w:rPr>
          <w:kern w:val="2"/>
        </w:rPr>
        <w:t xml:space="preserve">йона </w:t>
      </w:r>
      <w:r w:rsidRPr="00C444E4">
        <w:rPr>
          <w:kern w:val="2"/>
        </w:rPr>
        <w:t>Ростовской области «Социальная по</w:t>
      </w:r>
      <w:r w:rsidRPr="00C444E4">
        <w:rPr>
          <w:kern w:val="2"/>
        </w:rPr>
        <w:t>д</w:t>
      </w:r>
      <w:r w:rsidRPr="00C444E4">
        <w:rPr>
          <w:kern w:val="2"/>
        </w:rPr>
        <w:t xml:space="preserve">держка граждан» изложить в редакции: </w:t>
      </w: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6416"/>
      </w:tblGrid>
      <w:tr w:rsidR="00F215DE" w:rsidRPr="00C444E4" w:rsidTr="00F215DE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5DE" w:rsidRPr="00C444E4" w:rsidRDefault="00F215DE" w:rsidP="008024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обеспечение – </w:t>
            </w:r>
            <w:r w:rsidR="00802418" w:rsidRPr="00C444E4">
              <w:rPr>
                <w:kern w:val="2"/>
                <w:lang w:eastAsia="en-US"/>
              </w:rPr>
              <w:t>м</w:t>
            </w:r>
            <w:r w:rsidR="00802418" w:rsidRPr="00C444E4">
              <w:rPr>
                <w:kern w:val="2"/>
                <w:lang w:eastAsia="en-US"/>
              </w:rPr>
              <w:t>у</w:t>
            </w:r>
            <w:r w:rsidR="00802418" w:rsidRPr="00C444E4">
              <w:rPr>
                <w:kern w:val="2"/>
                <w:lang w:eastAsia="en-US"/>
              </w:rPr>
              <w:t>ниципальной</w:t>
            </w:r>
            <w:r w:rsidRPr="00C444E4">
              <w:rPr>
                <w:kern w:val="2"/>
                <w:lang w:eastAsia="en-US"/>
              </w:rPr>
              <w:t xml:space="preserve"> программы </w:t>
            </w:r>
          </w:p>
        </w:tc>
        <w:tc>
          <w:tcPr>
            <w:tcW w:w="645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00"/>
            </w:tblGrid>
            <w:tr w:rsidR="00F215DE" w:rsidRPr="00C444E4" w:rsidTr="00F215DE">
              <w:tc>
                <w:tcPr>
                  <w:tcW w:w="6598" w:type="dxa"/>
                </w:tcPr>
                <w:p w:rsidR="00F215DE" w:rsidRPr="00C444E4" w:rsidRDefault="00F215DE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объем финансового обеспечения реализации 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программы за 2014 – 20</w:t>
                  </w:r>
                  <w:r w:rsidR="00802418"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1</w:t>
                  </w:r>
                  <w:r w:rsidR="003A613E">
                    <w:rPr>
                      <w:rFonts w:eastAsia="Calibri"/>
                      <w:spacing w:val="-2"/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 xml:space="preserve"> годы –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</w:t>
                  </w:r>
                  <w:bookmarkStart w:id="1" w:name="OLE_LINK8"/>
                  <w:r w:rsidR="006F6226">
                    <w:rPr>
                      <w:rFonts w:eastAsia="Calibri"/>
                      <w:kern w:val="2"/>
                      <w:lang w:eastAsia="en-US"/>
                    </w:rPr>
                    <w:t xml:space="preserve">643 234,6 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>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7C0476" w:rsidRPr="00C444E4">
                    <w:rPr>
                      <w:kern w:val="2"/>
                      <w:lang w:eastAsia="en-US"/>
                    </w:rPr>
                    <w:t>15</w:t>
                  </w:r>
                  <w:r w:rsidR="00C95FE9" w:rsidRPr="00C444E4">
                    <w:rPr>
                      <w:kern w:val="2"/>
                      <w:lang w:eastAsia="en-US"/>
                    </w:rPr>
                    <w:t>3</w:t>
                  </w:r>
                  <w:r w:rsidR="007C0476" w:rsidRPr="00C444E4">
                    <w:rPr>
                      <w:kern w:val="2"/>
                      <w:lang w:eastAsia="en-US"/>
                    </w:rPr>
                    <w:t> </w:t>
                  </w:r>
                  <w:r w:rsidR="00C95FE9" w:rsidRPr="00C444E4">
                    <w:rPr>
                      <w:kern w:val="2"/>
                      <w:lang w:eastAsia="en-US"/>
                    </w:rPr>
                    <w:t>17</w:t>
                  </w:r>
                  <w:r w:rsidR="00DD6511" w:rsidRPr="00C444E4">
                    <w:rPr>
                      <w:kern w:val="2"/>
                      <w:lang w:eastAsia="en-US"/>
                    </w:rPr>
                    <w:t>5</w:t>
                  </w:r>
                  <w:r w:rsidR="007C0476" w:rsidRPr="00C444E4">
                    <w:rPr>
                      <w:kern w:val="2"/>
                      <w:lang w:eastAsia="en-US"/>
                    </w:rPr>
                    <w:t>,</w:t>
                  </w:r>
                  <w:r w:rsidR="00DD6511" w:rsidRPr="00C444E4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165</w:t>
                  </w:r>
                  <w:r w:rsidR="00DD2406">
                    <w:rPr>
                      <w:kern w:val="2"/>
                      <w:lang w:eastAsia="en-US"/>
                    </w:rPr>
                    <w:t> 990,3</w:t>
                  </w:r>
                  <w:r w:rsidR="006F0836">
                    <w:rPr>
                      <w:kern w:val="2"/>
                      <w:lang w:eastAsia="en-US"/>
                    </w:rPr>
                    <w:t xml:space="preserve"> 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F6226">
                    <w:rPr>
                      <w:kern w:val="2"/>
                      <w:lang w:eastAsia="en-US"/>
                    </w:rPr>
                    <w:t>162 817,6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15</w:t>
                  </w:r>
                  <w:r w:rsidR="00627735">
                    <w:rPr>
                      <w:kern w:val="2"/>
                      <w:lang w:eastAsia="en-US"/>
                    </w:rPr>
                    <w:t>2</w:t>
                  </w:r>
                  <w:r w:rsidR="006920ED">
                    <w:rPr>
                      <w:kern w:val="2"/>
                      <w:lang w:eastAsia="en-US"/>
                    </w:rPr>
                    <w:t> </w:t>
                  </w:r>
                  <w:r w:rsidR="00627735">
                    <w:rPr>
                      <w:kern w:val="2"/>
                      <w:lang w:eastAsia="en-US"/>
                    </w:rPr>
                    <w:t>096</w:t>
                  </w:r>
                  <w:r w:rsidR="006920ED">
                    <w:rPr>
                      <w:kern w:val="2"/>
                      <w:lang w:eastAsia="en-US"/>
                    </w:rPr>
                    <w:t>,</w:t>
                  </w:r>
                  <w:r w:rsidR="00627735">
                    <w:rPr>
                      <w:kern w:val="2"/>
                      <w:lang w:eastAsia="en-US"/>
                    </w:rPr>
                    <w:t>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6A10" w:rsidRPr="00C444E4" w:rsidRDefault="00306A10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</w:t>
                  </w:r>
                  <w:r w:rsidR="00627735">
                    <w:rPr>
                      <w:kern w:val="2"/>
                      <w:lang w:eastAsia="en-US"/>
                    </w:rPr>
                    <w:t xml:space="preserve">    9 154</w:t>
                  </w:r>
                  <w:r>
                    <w:rPr>
                      <w:kern w:val="2"/>
                      <w:lang w:eastAsia="en-US"/>
                    </w:rPr>
                    <w:t>,</w:t>
                  </w:r>
                  <w:r w:rsidR="00627735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27735">
                    <w:rPr>
                      <w:kern w:val="2"/>
                      <w:lang w:eastAsia="en-US"/>
                    </w:rPr>
                    <w:t xml:space="preserve"> 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областного бюджета – </w:t>
                  </w:r>
                  <w:r w:rsidR="006F6226">
                    <w:rPr>
                      <w:kern w:val="2"/>
                      <w:lang w:eastAsia="en-US"/>
                    </w:rPr>
                    <w:t>515 920,9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12</w:t>
                  </w:r>
                  <w:r w:rsidR="00DD6511" w:rsidRPr="00C444E4">
                    <w:rPr>
                      <w:kern w:val="2"/>
                      <w:lang w:eastAsia="en-US"/>
                    </w:rPr>
                    <w:t>6 791,</w:t>
                  </w:r>
                  <w:r w:rsidR="004065FE">
                    <w:rPr>
                      <w:kern w:val="2"/>
                      <w:lang w:eastAsia="en-US"/>
                    </w:rPr>
                    <w:t>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131</w:t>
                  </w:r>
                  <w:r w:rsidR="000611F2" w:rsidRPr="00C444E4">
                    <w:rPr>
                      <w:kern w:val="2"/>
                      <w:lang w:eastAsia="en-US"/>
                    </w:rPr>
                    <w:t> </w:t>
                  </w:r>
                  <w:r w:rsidR="00DD2406">
                    <w:rPr>
                      <w:kern w:val="2"/>
                      <w:lang w:eastAsia="en-US"/>
                    </w:rPr>
                    <w:t>538</w:t>
                  </w:r>
                  <w:r w:rsidR="000611F2" w:rsidRPr="00C444E4">
                    <w:rPr>
                      <w:kern w:val="2"/>
                      <w:lang w:eastAsia="en-US"/>
                    </w:rPr>
                    <w:t>,</w:t>
                  </w:r>
                  <w:r w:rsidR="00DD2406">
                    <w:rPr>
                      <w:kern w:val="2"/>
                      <w:lang w:eastAsia="en-US"/>
                    </w:rPr>
                    <w:t>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F6226">
                    <w:rPr>
                      <w:kern w:val="2"/>
                      <w:lang w:eastAsia="en-US"/>
                    </w:rPr>
                    <w:t>132 107,7</w:t>
                  </w:r>
                  <w:r w:rsidR="005F2D10">
                    <w:rPr>
                      <w:kern w:val="2"/>
                      <w:lang w:eastAsia="en-US"/>
                    </w:rPr>
                    <w:t xml:space="preserve"> 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125 483,6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6A10" w:rsidRPr="00C444E4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 xml:space="preserve">           0,0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056924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</w:t>
                  </w:r>
                  <w:r w:rsidR="00F215DE" w:rsidRPr="00C444E4">
                    <w:rPr>
                      <w:kern w:val="2"/>
                      <w:lang w:eastAsia="en-US"/>
                    </w:rPr>
                    <w:t>федерального бюджета –</w:t>
                  </w:r>
                  <w:r w:rsidR="00704F70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F6226">
                    <w:rPr>
                      <w:kern w:val="2"/>
                      <w:lang w:eastAsia="en-US"/>
                    </w:rPr>
                    <w:t>90 756,1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23 435,9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26</w:t>
                  </w:r>
                  <w:r w:rsidR="00B4502F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28</w:t>
                  </w:r>
                  <w:r w:rsidR="00CD564C">
                    <w:rPr>
                      <w:kern w:val="2"/>
                      <w:lang w:eastAsia="en-US"/>
                    </w:rPr>
                    <w:t>0</w:t>
                  </w:r>
                  <w:r w:rsidR="00B4502F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F6226">
                    <w:rPr>
                      <w:kern w:val="2"/>
                      <w:lang w:eastAsia="en-US"/>
                    </w:rPr>
                    <w:t>23 126,3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9E338C" w:rsidRDefault="009E338C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– </w:t>
                  </w:r>
                  <w:r w:rsidR="009A2055" w:rsidRPr="00C444E4">
                    <w:rPr>
                      <w:kern w:val="2"/>
                      <w:lang w:eastAsia="en-US"/>
                    </w:rPr>
                    <w:t>17 913,8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r w:rsidR="00306A10">
                    <w:rPr>
                      <w:kern w:val="2"/>
                      <w:lang w:eastAsia="en-US"/>
                    </w:rPr>
                    <w:t>;</w:t>
                  </w:r>
                </w:p>
                <w:p w:rsidR="00306A10" w:rsidRPr="00C444E4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 xml:space="preserve">         0,0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местных бюджетов – </w:t>
                  </w:r>
                  <w:r w:rsidR="003E0E44">
                    <w:rPr>
                      <w:kern w:val="2"/>
                      <w:lang w:eastAsia="en-US"/>
                    </w:rPr>
                    <w:t>1</w:t>
                  </w:r>
                  <w:r w:rsidR="00D72425">
                    <w:rPr>
                      <w:kern w:val="2"/>
                      <w:lang w:eastAsia="en-US"/>
                    </w:rPr>
                    <w:t>8</w:t>
                  </w:r>
                  <w:r w:rsidR="00C95FE9" w:rsidRPr="00C444E4">
                    <w:rPr>
                      <w:kern w:val="2"/>
                      <w:lang w:eastAsia="en-US"/>
                    </w:rPr>
                    <w:t> </w:t>
                  </w:r>
                  <w:r w:rsidR="005F2D10">
                    <w:rPr>
                      <w:kern w:val="2"/>
                      <w:lang w:eastAsia="en-US"/>
                    </w:rPr>
                    <w:t>084</w:t>
                  </w:r>
                  <w:r w:rsidR="00C95FE9" w:rsidRPr="00C444E4">
                    <w:rPr>
                      <w:kern w:val="2"/>
                      <w:lang w:eastAsia="en-US"/>
                    </w:rPr>
                    <w:t>,</w:t>
                  </w:r>
                  <w:r w:rsidR="0088213C">
                    <w:rPr>
                      <w:kern w:val="2"/>
                      <w:lang w:eastAsia="en-US"/>
                    </w:rPr>
                    <w:t>5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2 948,4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3 </w:t>
                  </w:r>
                  <w:r w:rsidR="00D72425">
                    <w:rPr>
                      <w:kern w:val="2"/>
                      <w:lang w:eastAsia="en-US"/>
                    </w:rPr>
                    <w:t>420</w:t>
                  </w:r>
                  <w:r w:rsidR="000611F2" w:rsidRPr="00C444E4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5F2D10">
                    <w:rPr>
                      <w:kern w:val="2"/>
                      <w:lang w:eastAsia="en-US"/>
                    </w:rPr>
                    <w:t>3 383,</w:t>
                  </w:r>
                  <w:r w:rsidR="0088213C">
                    <w:rPr>
                      <w:kern w:val="2"/>
                      <w:lang w:eastAsia="en-US"/>
                    </w:rPr>
                    <w:t>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Default="004A2B1D" w:rsidP="009E338C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</w:t>
                  </w:r>
                  <w:r w:rsidR="003E0E44">
                    <w:rPr>
                      <w:kern w:val="2"/>
                      <w:lang w:eastAsia="en-US"/>
                    </w:rPr>
                    <w:t>938</w:t>
                  </w:r>
                  <w:r w:rsidR="009E338C" w:rsidRPr="00C444E4">
                    <w:rPr>
                      <w:kern w:val="2"/>
                      <w:lang w:eastAsia="en-US"/>
                    </w:rPr>
                    <w:t>,</w:t>
                  </w:r>
                  <w:r w:rsidR="003E0E44">
                    <w:rPr>
                      <w:kern w:val="2"/>
                      <w:lang w:eastAsia="en-US"/>
                    </w:rPr>
                    <w:t>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bookmarkEnd w:id="1"/>
                  <w:r w:rsidR="00305E61">
                    <w:rPr>
                      <w:kern w:val="2"/>
                      <w:lang w:eastAsia="en-US"/>
                    </w:rPr>
                    <w:t>;</w:t>
                  </w:r>
                </w:p>
                <w:p w:rsidR="00306A10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>
                    <w:rPr>
                      <w:kern w:val="2"/>
                      <w:lang w:eastAsia="en-US"/>
                    </w:rPr>
                    <w:t>2018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>4 394,1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средства внебюджетных источников – </w:t>
                  </w:r>
                  <w:r w:rsidR="005F2D10">
                    <w:rPr>
                      <w:kern w:val="2"/>
                      <w:lang w:eastAsia="en-US"/>
                    </w:rPr>
                    <w:t>18 473,1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</w:t>
                  </w:r>
                  <w:r w:rsidRPr="00305E61">
                    <w:rPr>
                      <w:kern w:val="2"/>
                      <w:lang w:eastAsia="en-US"/>
                    </w:rPr>
                    <w:t>б</w:t>
                  </w:r>
                  <w:r w:rsidRPr="00305E61">
                    <w:rPr>
                      <w:kern w:val="2"/>
                      <w:lang w:eastAsia="en-US"/>
                    </w:rPr>
                    <w:t>лей,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2014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 xml:space="preserve">0,0      </w:t>
                  </w:r>
                  <w:r w:rsidR="00306A10">
                    <w:rPr>
                      <w:kern w:val="2"/>
                      <w:lang w:eastAsia="en-US"/>
                    </w:rPr>
                    <w:t xml:space="preserve"> 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2015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</w:t>
                  </w:r>
                  <w:r w:rsidR="00D72425">
                    <w:rPr>
                      <w:kern w:val="2"/>
                      <w:lang w:eastAsia="en-US"/>
                    </w:rPr>
                    <w:t>751</w:t>
                  </w:r>
                  <w:r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9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2016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</w:t>
                  </w:r>
                  <w:r w:rsidR="005F2D10">
                    <w:rPr>
                      <w:kern w:val="2"/>
                      <w:lang w:eastAsia="en-US"/>
                    </w:rPr>
                    <w:t>200</w:t>
                  </w:r>
                  <w:r>
                    <w:rPr>
                      <w:kern w:val="2"/>
                      <w:lang w:eastAsia="en-US"/>
                    </w:rPr>
                    <w:t>,</w:t>
                  </w:r>
                  <w:r w:rsidR="005F2D10">
                    <w:rPr>
                      <w:kern w:val="2"/>
                      <w:lang w:eastAsia="en-US"/>
                    </w:rPr>
                    <w:t>0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305E61" w:rsidP="00E36F0D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2017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4 760,6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</w:t>
                  </w:r>
                  <w:r w:rsidR="00E36F0D">
                    <w:rPr>
                      <w:kern w:val="2"/>
                      <w:lang w:eastAsia="en-US"/>
                    </w:rPr>
                    <w:t>рублей;</w:t>
                  </w:r>
                </w:p>
              </w:tc>
            </w:tr>
            <w:tr w:rsidR="00C95FE9" w:rsidRPr="00C444E4" w:rsidTr="00F215DE">
              <w:tc>
                <w:tcPr>
                  <w:tcW w:w="6598" w:type="dxa"/>
                </w:tcPr>
                <w:p w:rsidR="00C95FE9" w:rsidRPr="00C444E4" w:rsidRDefault="00306A10" w:rsidP="00EA3088">
                  <w:pPr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EA3088">
                    <w:rPr>
                      <w:kern w:val="2"/>
                      <w:lang w:eastAsia="en-US"/>
                    </w:rPr>
                    <w:t>4 760,6</w:t>
                  </w:r>
                  <w:r w:rsidR="00E36F0D">
                    <w:rPr>
                      <w:kern w:val="2"/>
                      <w:lang w:eastAsia="en-US"/>
                    </w:rPr>
                    <w:t xml:space="preserve"> тыс. рублей.».</w:t>
                  </w:r>
                </w:p>
              </w:tc>
            </w:tr>
          </w:tbl>
          <w:p w:rsidR="00F215DE" w:rsidRPr="00C444E4" w:rsidRDefault="00F215DE" w:rsidP="00F215D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F215DE" w:rsidRPr="00C444E4" w:rsidRDefault="00F215DE" w:rsidP="004A2B1D">
      <w:pPr>
        <w:autoSpaceDE w:val="0"/>
        <w:autoSpaceDN w:val="0"/>
        <w:adjustRightInd w:val="0"/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  2. А</w:t>
      </w:r>
      <w:r w:rsidRPr="00C444E4">
        <w:rPr>
          <w:rFonts w:eastAsia="Calibri"/>
          <w:kern w:val="2"/>
          <w:lang w:eastAsia="en-US"/>
        </w:rPr>
        <w:t>бзацы</w:t>
      </w:r>
      <w:r w:rsidRPr="00C444E4">
        <w:rPr>
          <w:kern w:val="2"/>
        </w:rPr>
        <w:t xml:space="preserve"> первый – восьмой раздела </w:t>
      </w:r>
      <w:r w:rsidRPr="00C444E4">
        <w:rPr>
          <w:rFonts w:eastAsia="Calibri"/>
          <w:kern w:val="2"/>
          <w:lang w:eastAsia="en-US"/>
        </w:rPr>
        <w:t>4 изложить в редакции: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«Объем финансового обеспечения реализации программы за 2014 – 20</w:t>
      </w:r>
      <w:r w:rsidR="002B2933" w:rsidRPr="00C444E4">
        <w:rPr>
          <w:rFonts w:eastAsia="Calibri"/>
          <w:kern w:val="2"/>
          <w:lang w:eastAsia="en-US"/>
        </w:rPr>
        <w:t>1</w:t>
      </w:r>
      <w:r w:rsidR="00306A10">
        <w:rPr>
          <w:rFonts w:eastAsia="Calibri"/>
          <w:kern w:val="2"/>
          <w:lang w:eastAsia="en-US"/>
        </w:rPr>
        <w:t>8</w:t>
      </w:r>
      <w:r w:rsidRPr="00C444E4">
        <w:rPr>
          <w:rFonts w:eastAsia="Calibri"/>
          <w:kern w:val="2"/>
          <w:lang w:eastAsia="en-US"/>
        </w:rPr>
        <w:t xml:space="preserve"> годы соста</w:t>
      </w:r>
      <w:r w:rsidRPr="00C444E4">
        <w:rPr>
          <w:rFonts w:eastAsia="Calibri"/>
          <w:kern w:val="2"/>
          <w:lang w:eastAsia="en-US"/>
        </w:rPr>
        <w:t>в</w:t>
      </w:r>
      <w:r w:rsidRPr="00C444E4">
        <w:rPr>
          <w:rFonts w:eastAsia="Calibri"/>
          <w:kern w:val="2"/>
          <w:lang w:eastAsia="en-US"/>
        </w:rPr>
        <w:t xml:space="preserve">ляет </w:t>
      </w:r>
      <w:r w:rsidR="006F6226">
        <w:rPr>
          <w:rFonts w:eastAsia="Calibri"/>
          <w:kern w:val="2"/>
          <w:lang w:eastAsia="en-US"/>
        </w:rPr>
        <w:t>643 234,6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рублей, в том числе: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2014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C95FE9" w:rsidRPr="00C444E4">
        <w:rPr>
          <w:rFonts w:eastAsia="Calibri"/>
          <w:kern w:val="2"/>
          <w:lang w:eastAsia="en-US"/>
        </w:rPr>
        <w:t>153 17</w:t>
      </w:r>
      <w:r w:rsidR="00353FB1">
        <w:rPr>
          <w:rFonts w:eastAsia="Calibri"/>
          <w:kern w:val="2"/>
          <w:lang w:eastAsia="en-US"/>
        </w:rPr>
        <w:t>5</w:t>
      </w:r>
      <w:r w:rsidR="00C95FE9" w:rsidRPr="00C444E4">
        <w:rPr>
          <w:rFonts w:eastAsia="Calibri"/>
          <w:kern w:val="2"/>
          <w:lang w:eastAsia="en-US"/>
        </w:rPr>
        <w:t>,</w:t>
      </w:r>
      <w:r w:rsidR="00353FB1">
        <w:rPr>
          <w:rFonts w:eastAsia="Calibri"/>
          <w:kern w:val="2"/>
          <w:lang w:eastAsia="en-US"/>
        </w:rPr>
        <w:t>7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2015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D72425">
        <w:rPr>
          <w:rFonts w:eastAsia="Calibri"/>
          <w:kern w:val="2"/>
          <w:lang w:eastAsia="en-US"/>
        </w:rPr>
        <w:t>165</w:t>
      </w:r>
      <w:r w:rsidR="00DD2406">
        <w:rPr>
          <w:rFonts w:eastAsia="Calibri"/>
          <w:kern w:val="2"/>
          <w:lang w:eastAsia="en-US"/>
        </w:rPr>
        <w:t> 990,3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2016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6F6226">
        <w:rPr>
          <w:rFonts w:eastAsia="Calibri"/>
          <w:kern w:val="2"/>
          <w:lang w:eastAsia="en-US"/>
        </w:rPr>
        <w:t xml:space="preserve">162 817,6 </w:t>
      </w:r>
      <w:r w:rsidRPr="00C444E4">
        <w:rPr>
          <w:rFonts w:eastAsia="Calibri"/>
          <w:kern w:val="2"/>
          <w:lang w:eastAsia="en-US"/>
        </w:rPr>
        <w:t>тыс. рублей;</w:t>
      </w:r>
    </w:p>
    <w:p w:rsidR="00306A10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444E4">
        <w:rPr>
          <w:kern w:val="2"/>
        </w:rPr>
        <w:t>2017</w:t>
      </w:r>
      <w:r w:rsidR="004A2B1D" w:rsidRPr="00C444E4">
        <w:rPr>
          <w:kern w:val="2"/>
        </w:rPr>
        <w:t xml:space="preserve"> год </w:t>
      </w:r>
      <w:r w:rsidR="00A71E67" w:rsidRPr="00C444E4">
        <w:rPr>
          <w:kern w:val="2"/>
        </w:rPr>
        <w:t>–</w:t>
      </w:r>
      <w:r w:rsidR="004A2B1D" w:rsidRPr="00C444E4">
        <w:rPr>
          <w:kern w:val="2"/>
        </w:rPr>
        <w:t xml:space="preserve"> </w:t>
      </w:r>
      <w:r w:rsidR="00EA3088">
        <w:rPr>
          <w:kern w:val="2"/>
        </w:rPr>
        <w:t>152 096,3</w:t>
      </w:r>
      <w:r w:rsidR="004A2B1D" w:rsidRPr="00C444E4">
        <w:rPr>
          <w:kern w:val="2"/>
        </w:rPr>
        <w:t xml:space="preserve"> тыс. рублей</w:t>
      </w:r>
      <w:r w:rsidR="00FD190C" w:rsidRPr="00C444E4">
        <w:rPr>
          <w:kern w:val="2"/>
        </w:rPr>
        <w:t>.</w:t>
      </w:r>
    </w:p>
    <w:p w:rsidR="00306A10" w:rsidRDefault="00306A10" w:rsidP="00306A10">
      <w:pPr>
        <w:spacing w:line="223" w:lineRule="auto"/>
        <w:jc w:val="both"/>
        <w:rPr>
          <w:rFonts w:eastAsia="Calibri"/>
          <w:kern w:val="2"/>
          <w:lang w:eastAsia="en-US"/>
        </w:rPr>
      </w:pPr>
      <w:r>
        <w:rPr>
          <w:kern w:val="2"/>
          <w:lang w:eastAsia="en-US"/>
        </w:rPr>
        <w:lastRenderedPageBreak/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</w:t>
      </w:r>
      <w:r w:rsidR="00EA3088">
        <w:rPr>
          <w:kern w:val="2"/>
          <w:lang w:eastAsia="en-US"/>
        </w:rPr>
        <w:t xml:space="preserve">    </w:t>
      </w:r>
      <w:r w:rsidRPr="00C444E4">
        <w:rPr>
          <w:kern w:val="2"/>
          <w:lang w:eastAsia="en-US"/>
        </w:rPr>
        <w:t xml:space="preserve"> </w:t>
      </w:r>
      <w:r w:rsidR="00EA3088">
        <w:rPr>
          <w:kern w:val="2"/>
          <w:lang w:eastAsia="en-US"/>
        </w:rPr>
        <w:t>9 154,7</w:t>
      </w:r>
      <w:r w:rsidRPr="00C444E4">
        <w:rPr>
          <w:kern w:val="2"/>
          <w:lang w:eastAsia="en-US"/>
        </w:rPr>
        <w:t xml:space="preserve"> тыс. рублей</w:t>
      </w:r>
      <w:r>
        <w:rPr>
          <w:kern w:val="2"/>
          <w:lang w:eastAsia="en-US"/>
        </w:rPr>
        <w:t>.</w:t>
      </w:r>
      <w:r w:rsidR="00F215DE" w:rsidRPr="00C444E4">
        <w:rPr>
          <w:rFonts w:eastAsia="Calibri"/>
          <w:kern w:val="2"/>
          <w:lang w:eastAsia="en-US"/>
        </w:rPr>
        <w:t>»</w:t>
      </w:r>
      <w:r w:rsidR="00E36F0D">
        <w:rPr>
          <w:rFonts w:eastAsia="Calibri"/>
          <w:kern w:val="2"/>
          <w:lang w:eastAsia="en-US"/>
        </w:rPr>
        <w:t>.</w:t>
      </w:r>
    </w:p>
    <w:p w:rsidR="00157B34" w:rsidRPr="00C444E4" w:rsidRDefault="00F215DE" w:rsidP="00306A10">
      <w:pPr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 </w:t>
      </w:r>
      <w:r w:rsidR="00157B34" w:rsidRPr="00C444E4">
        <w:rPr>
          <w:rFonts w:eastAsia="Calibri"/>
          <w:kern w:val="2"/>
          <w:lang w:eastAsia="en-US"/>
        </w:rPr>
        <w:t>3. В разделе 8: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3.1. Строку «Ресурсное обеспечение подпрограммы» подраздела 8.1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157B34" w:rsidRPr="00C444E4" w:rsidTr="004E0AE1">
        <w:tc>
          <w:tcPr>
            <w:tcW w:w="2855" w:type="dxa"/>
            <w:hideMark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</w:t>
            </w:r>
            <w:r w:rsidR="00306A10">
              <w:rPr>
                <w:kern w:val="2"/>
                <w:lang w:eastAsia="en-US"/>
              </w:rPr>
              <w:t>ации подпрограммы за 2014 – 2018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2" w:name="OLE_LINK9"/>
            <w:r w:rsidR="00C364CA">
              <w:rPr>
                <w:kern w:val="2"/>
                <w:lang w:eastAsia="en-US"/>
              </w:rPr>
              <w:t>304 093,9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76 600,7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6925C8">
              <w:rPr>
                <w:kern w:val="2"/>
                <w:lang w:eastAsia="en-US"/>
              </w:rPr>
              <w:t>7</w:t>
            </w:r>
            <w:r w:rsidR="00D72425">
              <w:rPr>
                <w:kern w:val="2"/>
                <w:lang w:eastAsia="en-US"/>
              </w:rPr>
              <w:t>9 975,5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C364CA">
              <w:rPr>
                <w:kern w:val="2"/>
                <w:lang w:eastAsia="en-US"/>
              </w:rPr>
              <w:t>72 849,7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71 </w:t>
            </w:r>
            <w:r w:rsidR="006925C8">
              <w:rPr>
                <w:kern w:val="2"/>
                <w:lang w:eastAsia="en-US"/>
              </w:rPr>
              <w:t>601</w:t>
            </w:r>
            <w:r w:rsidR="000611F2" w:rsidRPr="00C444E4">
              <w:rPr>
                <w:kern w:val="2"/>
                <w:lang w:eastAsia="en-US"/>
              </w:rPr>
              <w:t>,</w:t>
            </w:r>
            <w:r w:rsidR="006925C8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</w:t>
            </w:r>
            <w:r w:rsidR="006925C8">
              <w:rPr>
                <w:kern w:val="2"/>
                <w:lang w:eastAsia="en-US"/>
              </w:rPr>
              <w:t xml:space="preserve"> 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925C8">
              <w:rPr>
                <w:kern w:val="2"/>
                <w:lang w:eastAsia="en-US"/>
              </w:rPr>
              <w:t>3 066,5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D737E0">
              <w:rPr>
                <w:kern w:val="2"/>
                <w:lang w:eastAsia="en-US"/>
              </w:rPr>
              <w:t>249 </w:t>
            </w:r>
            <w:r w:rsidR="00C364CA">
              <w:rPr>
                <w:kern w:val="2"/>
                <w:lang w:eastAsia="en-US"/>
              </w:rPr>
              <w:t>365</w:t>
            </w:r>
            <w:r w:rsidR="00D737E0">
              <w:rPr>
                <w:kern w:val="2"/>
                <w:lang w:eastAsia="en-US"/>
              </w:rPr>
              <w:t>,</w:t>
            </w:r>
            <w:r w:rsidR="00C364CA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62 388,9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D928BF">
              <w:rPr>
                <w:kern w:val="2"/>
                <w:lang w:eastAsia="en-US"/>
              </w:rPr>
              <w:t>6</w:t>
            </w:r>
            <w:r w:rsidR="00D72425">
              <w:rPr>
                <w:kern w:val="2"/>
                <w:lang w:eastAsia="en-US"/>
              </w:rPr>
              <w:t>4 805,1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88213C">
              <w:rPr>
                <w:kern w:val="2"/>
                <w:lang w:eastAsia="en-US"/>
              </w:rPr>
              <w:t>61 </w:t>
            </w:r>
            <w:r w:rsidR="00C364CA">
              <w:rPr>
                <w:kern w:val="2"/>
                <w:lang w:eastAsia="en-US"/>
              </w:rPr>
              <w:t>954</w:t>
            </w:r>
            <w:r w:rsidR="0088213C">
              <w:rPr>
                <w:kern w:val="2"/>
                <w:lang w:eastAsia="en-US"/>
              </w:rPr>
              <w:t>,</w:t>
            </w:r>
            <w:r w:rsidR="00C364CA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60 217,6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  <w:r w:rsidR="00306A10">
              <w:rPr>
                <w:kern w:val="2"/>
                <w:lang w:eastAsia="en-US"/>
              </w:rPr>
              <w:t xml:space="preserve"> 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ED7280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</w:t>
            </w:r>
            <w:r w:rsidR="00157B34" w:rsidRPr="00C444E4">
              <w:rPr>
                <w:kern w:val="2"/>
                <w:lang w:eastAsia="en-US"/>
              </w:rPr>
              <w:t>федерального бюджета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C364CA">
              <w:rPr>
                <w:kern w:val="2"/>
                <w:lang w:eastAsia="en-US"/>
              </w:rPr>
              <w:t>43 044,1</w:t>
            </w:r>
            <w:r w:rsidR="00157B34"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12 319,7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1A6D04">
              <w:rPr>
                <w:kern w:val="2"/>
                <w:lang w:eastAsia="en-US"/>
              </w:rPr>
              <w:t>1</w:t>
            </w:r>
            <w:r w:rsidR="002C41FC">
              <w:rPr>
                <w:kern w:val="2"/>
                <w:lang w:eastAsia="en-US"/>
              </w:rPr>
              <w:t>3</w:t>
            </w:r>
            <w:r w:rsidR="001A6D04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078</w:t>
            </w:r>
            <w:r w:rsidR="001A6D0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4</w:t>
            </w:r>
            <w:r w:rsidR="001A6D0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ED7280">
              <w:rPr>
                <w:kern w:val="2"/>
                <w:lang w:eastAsia="en-US"/>
              </w:rPr>
              <w:t xml:space="preserve"> </w:t>
            </w:r>
            <w:r w:rsidR="00DD2406">
              <w:rPr>
                <w:kern w:val="2"/>
                <w:lang w:eastAsia="en-US"/>
              </w:rPr>
              <w:t xml:space="preserve"> </w:t>
            </w:r>
            <w:r w:rsidR="00C364CA">
              <w:rPr>
                <w:kern w:val="2"/>
                <w:lang w:eastAsia="en-US"/>
              </w:rPr>
              <w:t>8 868,1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</w:t>
            </w:r>
            <w:r w:rsidR="00ED7280">
              <w:rPr>
                <w:kern w:val="2"/>
                <w:lang w:eastAsia="en-US"/>
              </w:rPr>
              <w:t xml:space="preserve">  </w:t>
            </w:r>
            <w:r w:rsidR="000611F2" w:rsidRPr="00C444E4">
              <w:rPr>
                <w:kern w:val="2"/>
                <w:lang w:eastAsia="en-US"/>
              </w:rPr>
              <w:t>8 777,9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018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ED7280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bookmarkEnd w:id="2"/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D737E0">
              <w:rPr>
                <w:kern w:val="2"/>
                <w:lang w:eastAsia="en-US"/>
              </w:rPr>
              <w:t>11 684,1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1 892,1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 xml:space="preserve">2 </w:t>
            </w:r>
            <w:r w:rsidR="002C41FC">
              <w:rPr>
                <w:kern w:val="2"/>
                <w:lang w:eastAsia="en-US"/>
              </w:rPr>
              <w:t>092</w:t>
            </w:r>
            <w:r w:rsidR="000611F2" w:rsidRPr="00C444E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 2</w:t>
            </w:r>
            <w:r w:rsidR="00D737E0">
              <w:rPr>
                <w:kern w:val="2"/>
                <w:lang w:eastAsia="en-US"/>
              </w:rPr>
              <w:t> 027,5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 2 </w:t>
            </w:r>
            <w:r w:rsidR="004F62BD">
              <w:rPr>
                <w:kern w:val="2"/>
                <w:lang w:eastAsia="en-US"/>
              </w:rPr>
              <w:t>606</w:t>
            </w:r>
            <w:r w:rsidRPr="00C444E4">
              <w:rPr>
                <w:kern w:val="2"/>
                <w:lang w:eastAsia="en-US"/>
              </w:rPr>
              <w:t>,</w:t>
            </w:r>
            <w:r w:rsidR="004F62BD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</w:t>
            </w:r>
            <w:r w:rsidR="00E36F0D">
              <w:rPr>
                <w:kern w:val="2"/>
                <w:lang w:eastAsia="en-US"/>
              </w:rPr>
              <w:t>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>3 066,5</w:t>
            </w:r>
            <w:r w:rsidR="00E36F0D">
              <w:rPr>
                <w:kern w:val="2"/>
                <w:lang w:eastAsia="en-US"/>
              </w:rPr>
              <w:t xml:space="preserve"> тыс. рублей.».</w:t>
            </w:r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3.2. Абзацы первый – восьмой подраздела 8.5 изложить в редакции: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«Объем финансового обеспечения реализации подпрограммы за 2014 – 20</w:t>
      </w:r>
      <w:r w:rsidR="00A41681" w:rsidRPr="00C444E4">
        <w:rPr>
          <w:kern w:val="2"/>
        </w:rPr>
        <w:t>1</w:t>
      </w:r>
      <w:r w:rsidR="00306A10">
        <w:rPr>
          <w:kern w:val="2"/>
        </w:rPr>
        <w:t>8</w:t>
      </w:r>
      <w:r w:rsidRPr="00C444E4">
        <w:rPr>
          <w:kern w:val="2"/>
        </w:rPr>
        <w:t xml:space="preserve"> годы с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ставит </w:t>
      </w:r>
      <w:r w:rsidR="00C364CA">
        <w:rPr>
          <w:kern w:val="2"/>
          <w:lang w:eastAsia="en-US"/>
        </w:rPr>
        <w:t>304 093,9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рублей,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в том числе: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</w:t>
      </w:r>
      <w:r w:rsidR="00C95FE9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C95FE9" w:rsidRPr="00C444E4">
        <w:rPr>
          <w:kern w:val="2"/>
          <w:lang w:eastAsia="en-US"/>
        </w:rPr>
        <w:t>76 600,7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4F62BD">
        <w:rPr>
          <w:kern w:val="2"/>
          <w:lang w:eastAsia="en-US"/>
        </w:rPr>
        <w:t>7</w:t>
      </w:r>
      <w:r w:rsidR="002C41FC">
        <w:rPr>
          <w:kern w:val="2"/>
          <w:lang w:eastAsia="en-US"/>
        </w:rPr>
        <w:t>9</w:t>
      </w:r>
      <w:r w:rsidR="00B4502F">
        <w:rPr>
          <w:kern w:val="2"/>
          <w:lang w:eastAsia="en-US"/>
        </w:rPr>
        <w:t> </w:t>
      </w:r>
      <w:r w:rsidR="002C41FC">
        <w:rPr>
          <w:kern w:val="2"/>
          <w:lang w:eastAsia="en-US"/>
        </w:rPr>
        <w:t>975</w:t>
      </w:r>
      <w:r w:rsidR="00B4502F">
        <w:rPr>
          <w:kern w:val="2"/>
          <w:lang w:eastAsia="en-US"/>
        </w:rPr>
        <w:t>,</w:t>
      </w:r>
      <w:r w:rsidR="002C41FC">
        <w:rPr>
          <w:kern w:val="2"/>
          <w:lang w:eastAsia="en-US"/>
        </w:rPr>
        <w:t>5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C364CA">
        <w:rPr>
          <w:kern w:val="2"/>
          <w:lang w:eastAsia="en-US"/>
        </w:rPr>
        <w:t>72 849,7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71 </w:t>
      </w:r>
      <w:r w:rsidR="004F62BD">
        <w:rPr>
          <w:kern w:val="2"/>
          <w:lang w:eastAsia="en-US"/>
        </w:rPr>
        <w:t>601</w:t>
      </w:r>
      <w:r w:rsidR="000611F2" w:rsidRPr="00C444E4">
        <w:rPr>
          <w:kern w:val="2"/>
          <w:lang w:eastAsia="en-US"/>
        </w:rPr>
        <w:t>,</w:t>
      </w:r>
      <w:r w:rsidR="004F62BD">
        <w:rPr>
          <w:kern w:val="2"/>
          <w:lang w:eastAsia="en-US"/>
        </w:rPr>
        <w:t>5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</w:t>
      </w:r>
      <w:r w:rsidR="00A41681" w:rsidRPr="00C444E4">
        <w:rPr>
          <w:kern w:val="2"/>
        </w:rPr>
        <w:t>ублей</w:t>
      </w:r>
      <w:r w:rsidR="00E36F0D">
        <w:rPr>
          <w:kern w:val="2"/>
        </w:rPr>
        <w:t>;</w:t>
      </w:r>
      <w:r w:rsidRPr="00C444E4">
        <w:rPr>
          <w:kern w:val="2"/>
        </w:rPr>
        <w:t xml:space="preserve"> </w:t>
      </w:r>
    </w:p>
    <w:p w:rsidR="00306A10" w:rsidRPr="00C444E4" w:rsidRDefault="00306A10" w:rsidP="00306A10">
      <w:pPr>
        <w:spacing w:line="223" w:lineRule="auto"/>
        <w:jc w:val="both"/>
        <w:rPr>
          <w:kern w:val="2"/>
          <w:lang w:eastAsia="en-US"/>
        </w:rPr>
      </w:pPr>
      <w:r>
        <w:rPr>
          <w:lang w:eastAsia="en-US"/>
        </w:rPr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 </w:t>
      </w:r>
      <w:r w:rsidR="004F62BD">
        <w:rPr>
          <w:kern w:val="2"/>
          <w:lang w:eastAsia="en-US"/>
        </w:rPr>
        <w:t xml:space="preserve"> </w:t>
      </w:r>
      <w:r w:rsidR="00D737E0">
        <w:rPr>
          <w:kern w:val="2"/>
          <w:lang w:eastAsia="en-US"/>
        </w:rPr>
        <w:t xml:space="preserve"> </w:t>
      </w:r>
      <w:r w:rsidR="004F62BD">
        <w:rPr>
          <w:kern w:val="2"/>
          <w:lang w:eastAsia="en-US"/>
        </w:rPr>
        <w:t>3 066,5</w:t>
      </w:r>
      <w:r w:rsidR="00E36F0D">
        <w:rPr>
          <w:kern w:val="2"/>
          <w:lang w:eastAsia="en-US"/>
        </w:rPr>
        <w:t xml:space="preserve"> тыс. рублей.».</w:t>
      </w:r>
    </w:p>
    <w:p w:rsidR="00157B34" w:rsidRPr="00C444E4" w:rsidRDefault="00306A10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A41681" w:rsidRPr="00C444E4" w:rsidRDefault="00A41681" w:rsidP="00DB519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35" w:lineRule="auto"/>
        <w:ind w:left="1276" w:hanging="567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В разделе 9: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4.1. Строку «Ресурсное обеспечение подпрограммы» подраздела 9.1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A41681" w:rsidRPr="00C444E4" w:rsidTr="00C552F1">
        <w:tc>
          <w:tcPr>
            <w:tcW w:w="2855" w:type="dxa"/>
            <w:hideMark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реализации подпрограммы за 2014 – 201</w:t>
            </w:r>
            <w:r w:rsidR="00306A10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3" w:name="OLE_LINK10"/>
            <w:bookmarkStart w:id="4" w:name="OLE_LINK11"/>
            <w:r w:rsidR="0088213C">
              <w:rPr>
                <w:kern w:val="2"/>
                <w:lang w:eastAsia="en-US"/>
              </w:rPr>
              <w:t>174 203,8</w:t>
            </w:r>
            <w:r w:rsidRPr="00C444E4">
              <w:rPr>
                <w:kern w:val="2"/>
                <w:lang w:eastAsia="en-US"/>
              </w:rPr>
              <w:t xml:space="preserve"> тыс. рублей, в том числе:</w:t>
            </w:r>
          </w:p>
          <w:p w:rsidR="00306A10" w:rsidRDefault="00306A10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38 59</w:t>
            </w:r>
            <w:r w:rsidR="00BB4622" w:rsidRPr="00C444E4">
              <w:rPr>
                <w:kern w:val="2"/>
                <w:lang w:eastAsia="en-US"/>
              </w:rPr>
              <w:t>3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3</w:t>
            </w:r>
            <w:r w:rsidR="00DD2406">
              <w:rPr>
                <w:kern w:val="2"/>
                <w:lang w:eastAsia="en-US"/>
              </w:rPr>
              <w:t> 563,9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D737E0">
              <w:rPr>
                <w:kern w:val="2"/>
                <w:lang w:eastAsia="en-US"/>
              </w:rPr>
              <w:t>4</w:t>
            </w:r>
            <w:r w:rsidR="0088213C">
              <w:rPr>
                <w:kern w:val="2"/>
                <w:lang w:eastAsia="en-US"/>
              </w:rPr>
              <w:t>6 883,6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44 756,9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  <w:r w:rsidR="00306A10">
              <w:rPr>
                <w:kern w:val="2"/>
                <w:lang w:eastAsia="en-US"/>
              </w:rPr>
              <w:t xml:space="preserve">  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 xml:space="preserve">8 </w:t>
            </w:r>
            <w:r w:rsidRPr="00C444E4">
              <w:rPr>
                <w:kern w:val="2"/>
                <w:lang w:eastAsia="en-US"/>
              </w:rPr>
              <w:t xml:space="preserve">год – </w:t>
            </w:r>
            <w:r w:rsidR="004F62BD">
              <w:rPr>
                <w:kern w:val="2"/>
                <w:lang w:eastAsia="en-US"/>
              </w:rPr>
              <w:t xml:space="preserve">     406,3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BB4622" w:rsidRPr="00C444E4">
              <w:rPr>
                <w:kern w:val="2"/>
                <w:lang w:eastAsia="en-US"/>
              </w:rPr>
              <w:t>12</w:t>
            </w:r>
            <w:r w:rsidR="00D928BF">
              <w:rPr>
                <w:kern w:val="2"/>
                <w:lang w:eastAsia="en-US"/>
              </w:rPr>
              <w:t>4</w:t>
            </w:r>
            <w:r w:rsidR="00D737E0">
              <w:rPr>
                <w:kern w:val="2"/>
                <w:lang w:eastAsia="en-US"/>
              </w:rPr>
              <w:t> 556,1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lastRenderedPageBreak/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27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156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F62BD">
              <w:rPr>
                <w:kern w:val="2"/>
                <w:lang w:eastAsia="en-US"/>
              </w:rPr>
              <w:t>29</w:t>
            </w:r>
            <w:r w:rsidR="00DD2406">
              <w:rPr>
                <w:kern w:val="2"/>
                <w:lang w:eastAsia="en-US"/>
              </w:rPr>
              <w:t> 962,4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32</w:t>
            </w:r>
            <w:r w:rsidR="00D737E0">
              <w:rPr>
                <w:kern w:val="2"/>
                <w:lang w:eastAsia="en-US"/>
              </w:rPr>
              <w:t> 222,5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35 214,7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4F62BD" w:rsidRPr="00C444E4">
              <w:rPr>
                <w:kern w:val="2"/>
                <w:lang w:eastAsia="en-US"/>
              </w:rPr>
              <w:t xml:space="preserve">– </w:t>
            </w:r>
            <w:r w:rsidR="004F62BD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федерального бюджета –</w:t>
            </w:r>
            <w:r w:rsidR="00DD2406">
              <w:rPr>
                <w:kern w:val="2"/>
                <w:lang w:eastAsia="en-US"/>
              </w:rPr>
              <w:t>4</w:t>
            </w:r>
            <w:r w:rsidR="0088213C">
              <w:rPr>
                <w:kern w:val="2"/>
                <w:lang w:eastAsia="en-US"/>
              </w:rPr>
              <w:t>7 712,0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11 116,2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1</w:t>
            </w:r>
            <w:r w:rsidR="002C41FC">
              <w:rPr>
                <w:kern w:val="2"/>
                <w:lang w:eastAsia="en-US"/>
              </w:rPr>
              <w:t>3 201,7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88213C">
              <w:rPr>
                <w:kern w:val="2"/>
                <w:lang w:eastAsia="en-US"/>
              </w:rPr>
              <w:t>14 258,2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DD2406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9 135,9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местных бюджетов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D53C85" w:rsidRPr="00C444E4">
              <w:rPr>
                <w:kern w:val="2"/>
                <w:lang w:eastAsia="en-US"/>
              </w:rPr>
              <w:t>1</w:t>
            </w:r>
            <w:r w:rsidR="00D737E0">
              <w:rPr>
                <w:kern w:val="2"/>
                <w:lang w:eastAsia="en-US"/>
              </w:rPr>
              <w:t> 935,</w:t>
            </w:r>
            <w:r w:rsidR="0088213C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704F70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04F70" w:rsidRPr="00C444E4">
              <w:rPr>
                <w:kern w:val="2"/>
                <w:lang w:eastAsia="en-US"/>
              </w:rPr>
              <w:t>320,4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CD0075">
              <w:rPr>
                <w:kern w:val="2"/>
                <w:lang w:eastAsia="en-US"/>
              </w:rPr>
              <w:t>399</w:t>
            </w:r>
            <w:r w:rsidR="00704F70" w:rsidRPr="00C444E4">
              <w:rPr>
                <w:kern w:val="2"/>
                <w:lang w:eastAsia="en-US"/>
              </w:rPr>
              <w:t>,</w:t>
            </w:r>
            <w:r w:rsidR="00CD0075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D737E0">
              <w:rPr>
                <w:kern w:val="2"/>
                <w:lang w:eastAsia="en-US"/>
              </w:rPr>
              <w:t>402,</w:t>
            </w:r>
            <w:r w:rsidR="0088213C">
              <w:rPr>
                <w:kern w:val="2"/>
                <w:lang w:eastAsia="en-US"/>
              </w:rPr>
              <w:t>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704F70" w:rsidRPr="00C444E4">
              <w:rPr>
                <w:kern w:val="2"/>
                <w:lang w:eastAsia="en-US"/>
              </w:rPr>
              <w:t>406,3</w:t>
            </w:r>
            <w:r w:rsidRPr="00C444E4">
              <w:rPr>
                <w:kern w:val="2"/>
                <w:lang w:eastAsia="en-US"/>
              </w:rPr>
              <w:t xml:space="preserve">  тыс. </w:t>
            </w:r>
            <w:r w:rsidR="00E36F0D">
              <w:rPr>
                <w:kern w:val="2"/>
                <w:lang w:eastAsia="en-US"/>
              </w:rPr>
              <w:t>рублей;</w:t>
            </w:r>
          </w:p>
          <w:bookmarkEnd w:id="3"/>
          <w:bookmarkEnd w:id="4"/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>406,3</w:t>
            </w:r>
            <w:r w:rsidR="00E36F0D">
              <w:rPr>
                <w:kern w:val="2"/>
                <w:lang w:eastAsia="en-US"/>
              </w:rPr>
              <w:t xml:space="preserve"> 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E36F0D">
              <w:rPr>
                <w:kern w:val="2"/>
                <w:lang w:eastAsia="en-US"/>
              </w:rPr>
              <w:t>тыс. рублей</w:t>
            </w:r>
            <w:proofErr w:type="gramStart"/>
            <w:r w:rsidR="00E36F0D">
              <w:rPr>
                <w:kern w:val="2"/>
                <w:lang w:eastAsia="en-US"/>
              </w:rPr>
              <w:t>.».</w:t>
            </w:r>
            <w:proofErr w:type="gramEnd"/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C552F1" w:rsidRPr="00C444E4" w:rsidRDefault="00C552F1" w:rsidP="00C552F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4.2. Абзацы первый – восьмой подраздела 9.5 изложить в редакции: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</w:t>
      </w:r>
      <w:r w:rsidR="00306A10">
        <w:rPr>
          <w:kern w:val="2"/>
        </w:rPr>
        <w:t>8</w:t>
      </w:r>
      <w:r w:rsidRPr="00C444E4">
        <w:rPr>
          <w:kern w:val="2"/>
        </w:rPr>
        <w:t xml:space="preserve">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88213C">
        <w:rPr>
          <w:kern w:val="2"/>
        </w:rPr>
        <w:t>174 203,8</w:t>
      </w:r>
      <w:r w:rsidRPr="00C444E4">
        <w:rPr>
          <w:kern w:val="2"/>
        </w:rPr>
        <w:t xml:space="preserve"> тыс. рублей, в том числе: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38 59</w:t>
      </w:r>
      <w:r w:rsidR="003C3DC1">
        <w:rPr>
          <w:kern w:val="2"/>
        </w:rPr>
        <w:t>3</w:t>
      </w:r>
      <w:r w:rsidR="007F196C" w:rsidRPr="00C444E4">
        <w:rPr>
          <w:kern w:val="2"/>
        </w:rPr>
        <w:t>,</w:t>
      </w:r>
      <w:r w:rsidR="003C3DC1">
        <w:rPr>
          <w:kern w:val="2"/>
        </w:rPr>
        <w:t>1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FA6FA6">
        <w:rPr>
          <w:kern w:val="2"/>
        </w:rPr>
        <w:t>4</w:t>
      </w:r>
      <w:r w:rsidR="002C41FC">
        <w:rPr>
          <w:kern w:val="2"/>
        </w:rPr>
        <w:t>3</w:t>
      </w:r>
      <w:r w:rsidR="00DD2406">
        <w:rPr>
          <w:kern w:val="2"/>
        </w:rPr>
        <w:t> 563,9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88213C">
        <w:rPr>
          <w:kern w:val="2"/>
        </w:rPr>
        <w:t>46 883,6</w:t>
      </w:r>
      <w:r w:rsidR="001D3AE1" w:rsidRPr="00C444E4">
        <w:rPr>
          <w:kern w:val="2"/>
        </w:rPr>
        <w:t xml:space="preserve"> </w:t>
      </w:r>
      <w:r w:rsidRPr="00C444E4">
        <w:rPr>
          <w:kern w:val="2"/>
        </w:rPr>
        <w:t>тыс. рублей;</w:t>
      </w:r>
    </w:p>
    <w:p w:rsidR="00306A10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– </w:t>
      </w:r>
      <w:r w:rsidR="001D3AE1" w:rsidRPr="00C444E4">
        <w:rPr>
          <w:kern w:val="2"/>
        </w:rPr>
        <w:t>44 756,9</w:t>
      </w:r>
      <w:r w:rsidRPr="00C444E4">
        <w:rPr>
          <w:kern w:val="2"/>
        </w:rPr>
        <w:t xml:space="preserve"> тыс. рублей.</w:t>
      </w:r>
    </w:p>
    <w:p w:rsidR="00C552F1" w:rsidRPr="00C444E4" w:rsidRDefault="00306A10" w:rsidP="00306A10">
      <w:pPr>
        <w:spacing w:line="223" w:lineRule="auto"/>
        <w:jc w:val="both"/>
        <w:rPr>
          <w:kern w:val="2"/>
        </w:rPr>
      </w:pPr>
      <w:r>
        <w:rPr>
          <w:kern w:val="2"/>
          <w:lang w:eastAsia="en-US"/>
        </w:rPr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 </w:t>
      </w:r>
      <w:r w:rsidR="00201986">
        <w:rPr>
          <w:kern w:val="2"/>
          <w:lang w:eastAsia="en-US"/>
        </w:rPr>
        <w:t xml:space="preserve">     406,3</w:t>
      </w:r>
      <w:r>
        <w:rPr>
          <w:kern w:val="2"/>
          <w:lang w:eastAsia="en-US"/>
        </w:rPr>
        <w:t xml:space="preserve"> тыс. рублей.</w:t>
      </w:r>
      <w:r w:rsidR="00C552F1" w:rsidRPr="00C444E4">
        <w:rPr>
          <w:kern w:val="2"/>
        </w:rPr>
        <w:t xml:space="preserve">». 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5. </w:t>
      </w:r>
      <w:r w:rsidRPr="00C444E4">
        <w:rPr>
          <w:rFonts w:eastAsia="Calibri"/>
          <w:kern w:val="2"/>
          <w:lang w:eastAsia="en-US"/>
        </w:rPr>
        <w:t>В разделе 10: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5.1. Строку «Ресурсное обеспечение подпрограммы» подраздела 10.1. изложить в р</w:t>
      </w:r>
      <w:r w:rsidRPr="00C444E4">
        <w:rPr>
          <w:rFonts w:eastAsia="Calibri"/>
          <w:kern w:val="2"/>
          <w:lang w:eastAsia="en-US"/>
        </w:rPr>
        <w:t>е</w:t>
      </w:r>
      <w:r w:rsidRPr="00C444E4">
        <w:rPr>
          <w:rFonts w:eastAsia="Calibri"/>
          <w:kern w:val="2"/>
          <w:lang w:eastAsia="en-US"/>
        </w:rPr>
        <w:t>дакции: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DB5198" w:rsidRPr="00C444E4" w:rsidTr="00FD190C">
        <w:trPr>
          <w:trHeight w:val="152"/>
        </w:trPr>
        <w:tc>
          <w:tcPr>
            <w:tcW w:w="2855" w:type="dxa"/>
            <w:hideMark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реализации подпрограммы за 2014 – 201</w:t>
            </w:r>
            <w:r w:rsidR="00306A10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5" w:name="OLE_LINK13"/>
            <w:r w:rsidR="003B3EF5">
              <w:rPr>
                <w:kern w:val="2"/>
                <w:lang w:eastAsia="en-US"/>
              </w:rPr>
              <w:t>164 936,9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7F196C" w:rsidRPr="00C444E4">
              <w:rPr>
                <w:kern w:val="2"/>
                <w:lang w:eastAsia="en-US"/>
              </w:rPr>
              <w:t>37 981,9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201986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2 450,9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3B3EF5">
              <w:rPr>
                <w:kern w:val="2"/>
                <w:lang w:eastAsia="en-US"/>
              </w:rPr>
              <w:t>43 084,3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E4212B">
              <w:rPr>
                <w:kern w:val="2"/>
                <w:lang w:eastAsia="en-US"/>
              </w:rPr>
              <w:t>35 73</w:t>
            </w:r>
            <w:r w:rsidR="00201986">
              <w:rPr>
                <w:kern w:val="2"/>
                <w:lang w:eastAsia="en-US"/>
              </w:rPr>
              <w:t>7</w:t>
            </w:r>
            <w:r w:rsidR="00E4212B">
              <w:rPr>
                <w:kern w:val="2"/>
                <w:lang w:eastAsia="en-US"/>
              </w:rPr>
              <w:t>,</w:t>
            </w:r>
            <w:r w:rsidR="00201986">
              <w:rPr>
                <w:kern w:val="2"/>
                <w:lang w:eastAsia="en-US"/>
              </w:rPr>
              <w:t>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 xml:space="preserve">  5 681,9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3B3EF5">
              <w:rPr>
                <w:kern w:val="2"/>
                <w:lang w:eastAsia="en-US"/>
              </w:rPr>
              <w:t>141 999,1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−  </w:t>
            </w:r>
            <w:r w:rsidR="007F196C" w:rsidRPr="00C444E4">
              <w:rPr>
                <w:kern w:val="2"/>
                <w:lang w:eastAsia="en-US"/>
              </w:rPr>
              <w:t>37 246,0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 </w:t>
            </w:r>
            <w:r w:rsidR="00201986">
              <w:rPr>
                <w:kern w:val="2"/>
                <w:lang w:eastAsia="en-US"/>
              </w:rPr>
              <w:t>3</w:t>
            </w:r>
            <w:r w:rsidR="00D33A3F">
              <w:rPr>
                <w:kern w:val="2"/>
                <w:lang w:eastAsia="en-US"/>
              </w:rPr>
              <w:t>6</w:t>
            </w:r>
            <w:r w:rsidR="00102D47">
              <w:rPr>
                <w:kern w:val="2"/>
                <w:lang w:eastAsia="en-US"/>
              </w:rPr>
              <w:t> 770,</w:t>
            </w:r>
            <w:r w:rsidR="00D928BF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D33A3F">
              <w:rPr>
                <w:kern w:val="2"/>
                <w:lang w:eastAsia="en-US"/>
              </w:rPr>
              <w:t xml:space="preserve"> </w:t>
            </w:r>
            <w:r w:rsidR="003B3EF5">
              <w:rPr>
                <w:kern w:val="2"/>
                <w:lang w:eastAsia="en-US"/>
              </w:rPr>
              <w:t>37 931,1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201986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30 051,3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 xml:space="preserve">           0</w:t>
            </w:r>
            <w:r>
              <w:rPr>
                <w:kern w:val="2"/>
                <w:lang w:eastAsia="en-US"/>
              </w:rPr>
              <w:t>,</w:t>
            </w:r>
            <w:r w:rsidR="00201986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201986">
              <w:rPr>
                <w:kern w:val="2"/>
                <w:lang w:eastAsia="en-US"/>
              </w:rPr>
              <w:t>4 </w:t>
            </w:r>
            <w:r w:rsidR="00D737E0">
              <w:rPr>
                <w:kern w:val="2"/>
                <w:lang w:eastAsia="en-US"/>
              </w:rPr>
              <w:t>464</w:t>
            </w:r>
            <w:r w:rsidR="00201986">
              <w:rPr>
                <w:kern w:val="2"/>
                <w:lang w:eastAsia="en-US"/>
              </w:rPr>
              <w:t>,</w:t>
            </w:r>
            <w:r w:rsidR="00D737E0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F196C" w:rsidRPr="00C444E4">
              <w:rPr>
                <w:kern w:val="2"/>
                <w:lang w:eastAsia="en-US"/>
              </w:rPr>
              <w:t>735,9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928,3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6F7222" w:rsidRPr="00C444E4">
              <w:rPr>
                <w:kern w:val="2"/>
                <w:lang w:eastAsia="en-US"/>
              </w:rPr>
              <w:t xml:space="preserve">– </w:t>
            </w:r>
            <w:r w:rsidR="00D737E0">
              <w:rPr>
                <w:kern w:val="2"/>
                <w:lang w:eastAsia="en-US"/>
              </w:rPr>
              <w:t>953,2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E4212B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201986">
              <w:rPr>
                <w:kern w:val="2"/>
                <w:lang w:eastAsia="en-US"/>
              </w:rPr>
              <w:t>926,0</w:t>
            </w:r>
            <w:r w:rsidRPr="00C444E4">
              <w:rPr>
                <w:kern w:val="2"/>
                <w:lang w:eastAsia="en-US"/>
              </w:rPr>
              <w:t xml:space="preserve"> тыс. </w:t>
            </w:r>
            <w:r w:rsidR="006F7222" w:rsidRPr="00C444E4">
              <w:rPr>
                <w:kern w:val="2"/>
                <w:lang w:eastAsia="en-US"/>
              </w:rPr>
              <w:t>рублей</w:t>
            </w:r>
            <w:r w:rsidR="00E4212B">
              <w:rPr>
                <w:kern w:val="2"/>
                <w:lang w:eastAsia="en-US"/>
              </w:rPr>
              <w:t>;</w:t>
            </w:r>
          </w:p>
          <w:p w:rsidR="00306A10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>921,3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средства внебюджетных источников – </w:t>
            </w:r>
            <w:r w:rsidR="00D737E0">
              <w:rPr>
                <w:kern w:val="2"/>
                <w:lang w:eastAsia="en-US"/>
              </w:rPr>
              <w:t>18</w:t>
            </w:r>
            <w:r w:rsidR="00D33A3F">
              <w:rPr>
                <w:kern w:val="2"/>
                <w:lang w:eastAsia="en-US"/>
              </w:rPr>
              <w:t> 473,1</w:t>
            </w:r>
            <w:r w:rsidRPr="00E4212B">
              <w:rPr>
                <w:kern w:val="2"/>
                <w:lang w:eastAsia="en-US"/>
              </w:rPr>
              <w:t xml:space="preserve"> тыс. рублей,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>в том числе: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2014 год </w:t>
            </w:r>
            <w:r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0,0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 xml:space="preserve">       </w:t>
            </w:r>
            <w:r w:rsidRPr="00E4212B">
              <w:rPr>
                <w:kern w:val="2"/>
                <w:lang w:eastAsia="en-US"/>
              </w:rPr>
              <w:t>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2015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>4 </w:t>
            </w:r>
            <w:r w:rsidR="00102D47">
              <w:rPr>
                <w:kern w:val="2"/>
                <w:lang w:eastAsia="en-US"/>
              </w:rPr>
              <w:t>751</w:t>
            </w:r>
            <w:r w:rsidR="003A7723">
              <w:rPr>
                <w:kern w:val="2"/>
                <w:lang w:eastAsia="en-US"/>
              </w:rPr>
              <w:t>,</w:t>
            </w:r>
            <w:r w:rsidR="00102D47">
              <w:rPr>
                <w:kern w:val="2"/>
                <w:lang w:eastAsia="en-US"/>
              </w:rPr>
              <w:t>9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2016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 xml:space="preserve">4 </w:t>
            </w:r>
            <w:r w:rsidR="00FE1D5F">
              <w:rPr>
                <w:kern w:val="2"/>
                <w:lang w:eastAsia="en-US"/>
              </w:rPr>
              <w:t>200</w:t>
            </w:r>
            <w:r w:rsidR="003A7723">
              <w:rPr>
                <w:kern w:val="2"/>
                <w:lang w:eastAsia="en-US"/>
              </w:rPr>
              <w:t>,</w:t>
            </w:r>
            <w:r w:rsidR="00FE1D5F">
              <w:rPr>
                <w:kern w:val="2"/>
                <w:lang w:eastAsia="en-US"/>
              </w:rPr>
              <w:t>0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E36F0D" w:rsidRDefault="00E4212B" w:rsidP="00E36F0D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lastRenderedPageBreak/>
              <w:t xml:space="preserve">2017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4</w:t>
            </w:r>
            <w:r w:rsidR="003A7723">
              <w:rPr>
                <w:kern w:val="2"/>
                <w:lang w:eastAsia="en-US"/>
              </w:rPr>
              <w:t xml:space="preserve"> 760,6 </w:t>
            </w:r>
            <w:r w:rsidR="00E44DDC">
              <w:rPr>
                <w:kern w:val="2"/>
                <w:lang w:eastAsia="en-US"/>
              </w:rPr>
              <w:t>тыс. рублей</w:t>
            </w:r>
            <w:r w:rsidR="00E36F0D">
              <w:rPr>
                <w:kern w:val="2"/>
                <w:lang w:eastAsia="en-US"/>
              </w:rPr>
              <w:t>;</w:t>
            </w:r>
          </w:p>
          <w:p w:rsidR="00DB5198" w:rsidRPr="00C444E4" w:rsidRDefault="006631AA" w:rsidP="00E36F0D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>4 760,6</w:t>
            </w:r>
            <w:r>
              <w:rPr>
                <w:kern w:val="2"/>
                <w:lang w:eastAsia="en-US"/>
              </w:rPr>
              <w:t xml:space="preserve"> тыс. рублей</w:t>
            </w:r>
            <w:r w:rsidR="00E44DDC">
              <w:rPr>
                <w:kern w:val="2"/>
                <w:lang w:eastAsia="en-US"/>
              </w:rPr>
              <w:t>.</w:t>
            </w:r>
            <w:r w:rsidR="006F7222" w:rsidRPr="00C444E4">
              <w:rPr>
                <w:kern w:val="2"/>
                <w:lang w:eastAsia="en-US"/>
              </w:rPr>
              <w:t>»</w:t>
            </w:r>
            <w:r>
              <w:rPr>
                <w:kern w:val="2"/>
                <w:lang w:eastAsia="en-US"/>
              </w:rPr>
              <w:t>.</w:t>
            </w:r>
          </w:p>
          <w:bookmarkEnd w:id="5"/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FD190C" w:rsidRPr="00C444E4" w:rsidRDefault="00FD190C" w:rsidP="00FD19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5.2. Абзацы первый – восьмой подраздела 10.5 изложить в редакции: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</w:t>
      </w:r>
      <w:r w:rsidR="006631AA">
        <w:rPr>
          <w:kern w:val="2"/>
        </w:rPr>
        <w:t>8</w:t>
      </w:r>
      <w:r w:rsidRPr="00C444E4">
        <w:rPr>
          <w:kern w:val="2"/>
        </w:rPr>
        <w:t xml:space="preserve">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3B3EF5">
        <w:rPr>
          <w:kern w:val="2"/>
        </w:rPr>
        <w:t>164 936,9</w:t>
      </w:r>
      <w:r w:rsidR="00102D47">
        <w:rPr>
          <w:kern w:val="2"/>
        </w:rPr>
        <w:t xml:space="preserve"> </w:t>
      </w:r>
      <w:r w:rsidRPr="00C444E4">
        <w:rPr>
          <w:kern w:val="2"/>
        </w:rPr>
        <w:t>тыс. рублей, в том числе: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37 981,9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201986">
        <w:rPr>
          <w:kern w:val="2"/>
        </w:rPr>
        <w:t>4</w:t>
      </w:r>
      <w:r w:rsidR="00102D47">
        <w:rPr>
          <w:kern w:val="2"/>
        </w:rPr>
        <w:t>2</w:t>
      </w:r>
      <w:r w:rsidR="00201986">
        <w:rPr>
          <w:kern w:val="2"/>
        </w:rPr>
        <w:t> </w:t>
      </w:r>
      <w:r w:rsidR="00102D47">
        <w:rPr>
          <w:kern w:val="2"/>
        </w:rPr>
        <w:t>450</w:t>
      </w:r>
      <w:r w:rsidR="00201986">
        <w:rPr>
          <w:kern w:val="2"/>
        </w:rPr>
        <w:t>,</w:t>
      </w:r>
      <w:r w:rsidR="00102D47">
        <w:rPr>
          <w:kern w:val="2"/>
        </w:rPr>
        <w:t>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3B3EF5">
        <w:rPr>
          <w:kern w:val="2"/>
        </w:rPr>
        <w:t>43 084,3</w:t>
      </w:r>
      <w:r w:rsidRPr="00C444E4">
        <w:rPr>
          <w:kern w:val="2"/>
        </w:rPr>
        <w:t xml:space="preserve"> тыс. рублей;</w:t>
      </w:r>
    </w:p>
    <w:p w:rsidR="006631AA" w:rsidRDefault="00FF0E32" w:rsidP="00A61EB7">
      <w:pPr>
        <w:pStyle w:val="a5"/>
        <w:numPr>
          <w:ilvl w:val="0"/>
          <w:numId w:val="14"/>
        </w:numPr>
        <w:jc w:val="both"/>
        <w:rPr>
          <w:kern w:val="2"/>
        </w:rPr>
      </w:pPr>
      <w:r w:rsidRPr="00C444E4">
        <w:rPr>
          <w:kern w:val="2"/>
        </w:rPr>
        <w:t>г</w:t>
      </w:r>
      <w:r w:rsidR="00FD190C" w:rsidRPr="00C444E4">
        <w:rPr>
          <w:kern w:val="2"/>
        </w:rPr>
        <w:t xml:space="preserve">од – </w:t>
      </w:r>
      <w:r w:rsidR="003A7723">
        <w:rPr>
          <w:kern w:val="2"/>
        </w:rPr>
        <w:t>35 73</w:t>
      </w:r>
      <w:r w:rsidR="00201986">
        <w:rPr>
          <w:kern w:val="2"/>
        </w:rPr>
        <w:t>7</w:t>
      </w:r>
      <w:r w:rsidR="003A7723">
        <w:rPr>
          <w:kern w:val="2"/>
        </w:rPr>
        <w:t>,</w:t>
      </w:r>
      <w:r w:rsidR="00201986">
        <w:rPr>
          <w:kern w:val="2"/>
        </w:rPr>
        <w:t>9</w:t>
      </w:r>
      <w:r w:rsidR="00FD190C" w:rsidRPr="00C444E4">
        <w:rPr>
          <w:kern w:val="2"/>
        </w:rPr>
        <w:t xml:space="preserve"> тыс. рублей</w:t>
      </w:r>
      <w:r w:rsidR="006631AA">
        <w:rPr>
          <w:kern w:val="2"/>
        </w:rPr>
        <w:t>;</w:t>
      </w:r>
    </w:p>
    <w:p w:rsidR="00FD190C" w:rsidRPr="00C444E4" w:rsidRDefault="006631AA" w:rsidP="006631AA">
      <w:pPr>
        <w:pStyle w:val="a5"/>
        <w:spacing w:line="223" w:lineRule="auto"/>
        <w:ind w:left="1309" w:hanging="600"/>
        <w:jc w:val="both"/>
        <w:rPr>
          <w:kern w:val="2"/>
        </w:rPr>
      </w:pPr>
      <w:r w:rsidRPr="006631AA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6631AA">
        <w:rPr>
          <w:kern w:val="2"/>
          <w:lang w:eastAsia="en-US"/>
        </w:rPr>
        <w:t xml:space="preserve"> год – </w:t>
      </w:r>
      <w:r w:rsidR="00201986">
        <w:rPr>
          <w:kern w:val="2"/>
          <w:lang w:eastAsia="en-US"/>
        </w:rPr>
        <w:t xml:space="preserve">  5 681,9</w:t>
      </w:r>
      <w:r>
        <w:rPr>
          <w:kern w:val="2"/>
          <w:lang w:eastAsia="en-US"/>
        </w:rPr>
        <w:t xml:space="preserve"> тыс. рублей</w:t>
      </w:r>
      <w:r w:rsidR="00FD190C" w:rsidRPr="00C444E4">
        <w:rPr>
          <w:kern w:val="2"/>
        </w:rPr>
        <w:t xml:space="preserve">.». </w:t>
      </w:r>
    </w:p>
    <w:p w:rsidR="00FD190C" w:rsidRPr="00C444E4" w:rsidRDefault="00FD190C" w:rsidP="00FD190C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DB5198" w:rsidRDefault="00DB5198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5F3B" w:rsidRPr="003522B8" w:rsidRDefault="00201986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945F3B" w:rsidRPr="003522B8" w:rsidSect="0072031F">
          <w:footerReference w:type="default" r:id="rId9"/>
          <w:pgSz w:w="11906" w:h="16838"/>
          <w:pgMar w:top="284" w:right="1077" w:bottom="284" w:left="1134" w:header="170" w:footer="0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 xml:space="preserve"> </w:t>
      </w:r>
    </w:p>
    <w:p w:rsidR="00667C3C" w:rsidRPr="00A61EB7" w:rsidRDefault="00667C3C" w:rsidP="00667C3C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  <w:bookmarkStart w:id="6" w:name="OLE_LINK1"/>
      <w:r>
        <w:rPr>
          <w:sz w:val="28"/>
          <w:szCs w:val="28"/>
          <w:lang w:eastAsia="en-US"/>
        </w:rPr>
        <w:lastRenderedPageBreak/>
        <w:t xml:space="preserve">Приложение № </w:t>
      </w:r>
      <w:r w:rsidR="00581234">
        <w:rPr>
          <w:sz w:val="28"/>
          <w:szCs w:val="28"/>
          <w:lang w:eastAsia="en-US"/>
        </w:rPr>
        <w:t>2</w:t>
      </w:r>
    </w:p>
    <w:p w:rsidR="00667C3C" w:rsidRPr="00A61EB7" w:rsidRDefault="00667C3C" w:rsidP="00667C3C">
      <w:pPr>
        <w:pStyle w:val="a5"/>
        <w:widowControl/>
        <w:ind w:left="10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6</w:t>
      </w:r>
    </w:p>
    <w:p w:rsidR="00667C3C" w:rsidRPr="003522B8" w:rsidRDefault="00667C3C" w:rsidP="00667C3C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РАСХОДЫ</w:t>
      </w:r>
    </w:p>
    <w:p w:rsidR="00667C3C" w:rsidRPr="003522B8" w:rsidRDefault="00667C3C" w:rsidP="00667C3C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бюджета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</w:p>
    <w:p w:rsidR="00667C3C" w:rsidRPr="003522B8" w:rsidRDefault="00667C3C" w:rsidP="00667C3C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и внебюджетных источников на реализацию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667C3C" w:rsidRPr="003522B8" w:rsidRDefault="00667C3C" w:rsidP="00667C3C">
      <w:pPr>
        <w:widowControl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8"/>
        <w:gridCol w:w="1878"/>
        <w:gridCol w:w="1739"/>
        <w:gridCol w:w="1589"/>
        <w:gridCol w:w="1593"/>
        <w:gridCol w:w="1304"/>
        <w:gridCol w:w="1449"/>
        <w:gridCol w:w="1592"/>
        <w:gridCol w:w="1449"/>
        <w:gridCol w:w="1449"/>
      </w:tblGrid>
      <w:tr w:rsidR="00667C3C" w:rsidRPr="003522B8" w:rsidTr="004D23AB">
        <w:trPr>
          <w:trHeight w:val="31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Наименов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 xml:space="preserve">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граммы,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ный испо</w:t>
            </w:r>
            <w:r w:rsidRPr="003522B8">
              <w:rPr>
                <w:color w:val="000000"/>
                <w:sz w:val="28"/>
                <w:szCs w:val="28"/>
              </w:rPr>
              <w:t>л</w:t>
            </w:r>
            <w:r w:rsidRPr="003522B8">
              <w:rPr>
                <w:color w:val="000000"/>
                <w:sz w:val="28"/>
                <w:szCs w:val="28"/>
              </w:rPr>
              <w:t>нитель, с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исполнит</w:t>
            </w:r>
            <w:r w:rsidRPr="003522B8">
              <w:rPr>
                <w:color w:val="000000"/>
                <w:sz w:val="28"/>
                <w:szCs w:val="28"/>
              </w:rPr>
              <w:t>е</w:t>
            </w:r>
            <w:r w:rsidRPr="003522B8">
              <w:rPr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667C3C" w:rsidRPr="003522B8" w:rsidTr="004D23AB">
        <w:trPr>
          <w:trHeight w:val="106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667C3C" w:rsidRPr="003522B8" w:rsidRDefault="00667C3C" w:rsidP="00667C3C">
      <w:pPr>
        <w:rPr>
          <w:sz w:val="2"/>
          <w:szCs w:val="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9"/>
        <w:gridCol w:w="1879"/>
        <w:gridCol w:w="1817"/>
        <w:gridCol w:w="1512"/>
        <w:gridCol w:w="1593"/>
        <w:gridCol w:w="1304"/>
        <w:gridCol w:w="1448"/>
        <w:gridCol w:w="1592"/>
        <w:gridCol w:w="1448"/>
        <w:gridCol w:w="1448"/>
      </w:tblGrid>
      <w:tr w:rsidR="00667C3C" w:rsidRPr="003522B8" w:rsidTr="004D23AB">
        <w:trPr>
          <w:trHeight w:val="315"/>
          <w:tblHeader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67C3C" w:rsidRPr="003522B8" w:rsidTr="004D23AB">
        <w:trPr>
          <w:trHeight w:val="36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пальная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153 175,7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165 990,3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162 817,6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152 096,3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9 154,7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126 791,4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131 538,2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132 107,7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125 483,6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23 435,9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26 280,1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23 126,3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17 913,8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2 948,4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3 420,1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3 383,6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3 938,3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4 394,1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4 751,9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450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76 600,7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79 975,5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72 849,7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71 601,5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3 066,5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62 388,9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64 805,1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61 954,1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60 217,6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12 319,7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tabs>
                <w:tab w:val="left" w:pos="409"/>
                <w:tab w:val="center" w:pos="688"/>
              </w:tabs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13 078,4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8 868,1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8 777,9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1 892,1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2 092,0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2 027,5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2 606,0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3 066,5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 xml:space="preserve">внебюджетные </w:t>
            </w:r>
            <w:r w:rsidRPr="00D51D4F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7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ствование мер демогр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>фической п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литики в о</w:t>
            </w:r>
            <w:r w:rsidRPr="003522B8">
              <w:rPr>
                <w:color w:val="000000"/>
                <w:sz w:val="28"/>
                <w:szCs w:val="28"/>
              </w:rPr>
              <w:t>б</w:t>
            </w:r>
            <w:r w:rsidRPr="003522B8">
              <w:rPr>
                <w:color w:val="000000"/>
                <w:sz w:val="28"/>
                <w:szCs w:val="28"/>
              </w:rPr>
              <w:t>ласти соц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альной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держки семьи и детей»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38 593,1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 xml:space="preserve">43 563,9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46 883,6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44 756,9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27 156,5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29 962,4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32 222,5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35 214,7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11 116,2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13 201,7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14 258,2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9 135,9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590BAC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320,4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590BAC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399,8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590BAC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402,9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48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37 981,9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42 450,9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43 084,3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35 737,9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5 681,9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37 246,0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36 770,7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37 931,1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30 051,3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928,3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926,0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921,3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C3C" w:rsidRPr="003522B8" w:rsidRDefault="00667C3C" w:rsidP="004D23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D51D4F" w:rsidRDefault="00667C3C" w:rsidP="004D23AB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tabs>
                <w:tab w:val="left" w:pos="573"/>
                <w:tab w:val="center" w:pos="688"/>
              </w:tabs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 xml:space="preserve"> 4 751,9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4 760,6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3C" w:rsidRPr="003522B8" w:rsidRDefault="00667C3C" w:rsidP="004D23AB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667C3C" w:rsidRPr="003522B8" w:rsidTr="004D23AB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3C" w:rsidRPr="003522B8" w:rsidRDefault="00667C3C" w:rsidP="004D23AB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:rsidR="00667C3C" w:rsidRDefault="00667C3C" w:rsidP="00667C3C">
      <w:pPr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7C3C" w:rsidRDefault="00667C3C" w:rsidP="00684E16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bookmarkEnd w:id="6"/>
    <w:p w:rsidR="00D84CC6" w:rsidRDefault="00D84CC6" w:rsidP="00D84CC6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sectPr w:rsidR="00D84CC6" w:rsidSect="00715780">
      <w:footerReference w:type="default" r:id="rId10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72" w:rsidRDefault="00467D72">
      <w:r>
        <w:separator/>
      </w:r>
    </w:p>
  </w:endnote>
  <w:endnote w:type="continuationSeparator" w:id="0">
    <w:p w:rsidR="00467D72" w:rsidRDefault="004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AB" w:rsidRPr="00AD6843" w:rsidRDefault="004D23AB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581234">
      <w:rPr>
        <w:noProof/>
        <w:sz w:val="16"/>
        <w:szCs w:val="16"/>
      </w:rPr>
      <w:t>1</w:t>
    </w:r>
    <w:r w:rsidRPr="00AD6843">
      <w:rPr>
        <w:sz w:val="16"/>
        <w:szCs w:val="16"/>
      </w:rPr>
      <w:fldChar w:fldCharType="end"/>
    </w:r>
  </w:p>
  <w:p w:rsidR="004D23AB" w:rsidRDefault="004D23AB">
    <w:pPr>
      <w:pStyle w:val="a6"/>
    </w:pPr>
  </w:p>
  <w:p w:rsidR="004D23AB" w:rsidRDefault="004D2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AB" w:rsidRPr="00AD6843" w:rsidRDefault="004D23AB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581234">
      <w:rPr>
        <w:noProof/>
        <w:sz w:val="16"/>
        <w:szCs w:val="16"/>
      </w:rPr>
      <w:t>6</w:t>
    </w:r>
    <w:r w:rsidRPr="00AD6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72" w:rsidRDefault="00467D72">
      <w:r>
        <w:separator/>
      </w:r>
    </w:p>
  </w:footnote>
  <w:footnote w:type="continuationSeparator" w:id="0">
    <w:p w:rsidR="00467D72" w:rsidRDefault="0046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F2FD1"/>
    <w:multiLevelType w:val="hybridMultilevel"/>
    <w:tmpl w:val="B6AEA468"/>
    <w:lvl w:ilvl="0" w:tplc="5412B0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3FCA"/>
    <w:multiLevelType w:val="hybridMultilevel"/>
    <w:tmpl w:val="BD6A0E58"/>
    <w:lvl w:ilvl="0" w:tplc="E566F85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284D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6924"/>
    <w:rsid w:val="0005733E"/>
    <w:rsid w:val="000611F2"/>
    <w:rsid w:val="00063E00"/>
    <w:rsid w:val="000644B8"/>
    <w:rsid w:val="0006450F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1FDE"/>
    <w:rsid w:val="00092BB8"/>
    <w:rsid w:val="0009735D"/>
    <w:rsid w:val="00097BD8"/>
    <w:rsid w:val="000A17F5"/>
    <w:rsid w:val="000A3EF9"/>
    <w:rsid w:val="000A3F42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2CD8"/>
    <w:rsid w:val="000D3391"/>
    <w:rsid w:val="000D35D6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3EA1"/>
    <w:rsid w:val="000F54D3"/>
    <w:rsid w:val="000F574D"/>
    <w:rsid w:val="00100768"/>
    <w:rsid w:val="00100BB5"/>
    <w:rsid w:val="0010107A"/>
    <w:rsid w:val="00101418"/>
    <w:rsid w:val="001019DC"/>
    <w:rsid w:val="00102D47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A80"/>
    <w:rsid w:val="00116D66"/>
    <w:rsid w:val="00120507"/>
    <w:rsid w:val="00121468"/>
    <w:rsid w:val="00121617"/>
    <w:rsid w:val="00124212"/>
    <w:rsid w:val="00126209"/>
    <w:rsid w:val="00126C82"/>
    <w:rsid w:val="001313F9"/>
    <w:rsid w:val="00131A9C"/>
    <w:rsid w:val="00133FF9"/>
    <w:rsid w:val="00134668"/>
    <w:rsid w:val="00134EBD"/>
    <w:rsid w:val="001360ED"/>
    <w:rsid w:val="0013683D"/>
    <w:rsid w:val="00137F9A"/>
    <w:rsid w:val="00144550"/>
    <w:rsid w:val="00145CF5"/>
    <w:rsid w:val="001518DB"/>
    <w:rsid w:val="00152613"/>
    <w:rsid w:val="001536BA"/>
    <w:rsid w:val="00154B73"/>
    <w:rsid w:val="00157B34"/>
    <w:rsid w:val="001604AD"/>
    <w:rsid w:val="00161A43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54F7"/>
    <w:rsid w:val="00176673"/>
    <w:rsid w:val="00177D78"/>
    <w:rsid w:val="00180520"/>
    <w:rsid w:val="0018097F"/>
    <w:rsid w:val="00180C2F"/>
    <w:rsid w:val="00180E37"/>
    <w:rsid w:val="001812E8"/>
    <w:rsid w:val="001836F0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D04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3AE1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1F7241"/>
    <w:rsid w:val="00201986"/>
    <w:rsid w:val="002054A3"/>
    <w:rsid w:val="00205B85"/>
    <w:rsid w:val="00206A0F"/>
    <w:rsid w:val="00210A23"/>
    <w:rsid w:val="00212F81"/>
    <w:rsid w:val="002154D2"/>
    <w:rsid w:val="00217531"/>
    <w:rsid w:val="00224DF4"/>
    <w:rsid w:val="00226244"/>
    <w:rsid w:val="002267E7"/>
    <w:rsid w:val="002315EA"/>
    <w:rsid w:val="00232CED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65ED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580D"/>
    <w:rsid w:val="00267EEB"/>
    <w:rsid w:val="0027111C"/>
    <w:rsid w:val="00271CEE"/>
    <w:rsid w:val="00272505"/>
    <w:rsid w:val="00274B84"/>
    <w:rsid w:val="00276268"/>
    <w:rsid w:val="00276F1F"/>
    <w:rsid w:val="0028585A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1AE9"/>
    <w:rsid w:val="002B2933"/>
    <w:rsid w:val="002B3BCB"/>
    <w:rsid w:val="002B4BD5"/>
    <w:rsid w:val="002B524F"/>
    <w:rsid w:val="002B56D1"/>
    <w:rsid w:val="002B629A"/>
    <w:rsid w:val="002B67EE"/>
    <w:rsid w:val="002B6819"/>
    <w:rsid w:val="002B6F60"/>
    <w:rsid w:val="002B746D"/>
    <w:rsid w:val="002C08F2"/>
    <w:rsid w:val="002C169B"/>
    <w:rsid w:val="002C1EC0"/>
    <w:rsid w:val="002C4082"/>
    <w:rsid w:val="002C41FC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79A"/>
    <w:rsid w:val="002F18A5"/>
    <w:rsid w:val="002F39E2"/>
    <w:rsid w:val="002F40A7"/>
    <w:rsid w:val="002F43E0"/>
    <w:rsid w:val="002F44D6"/>
    <w:rsid w:val="002F486F"/>
    <w:rsid w:val="002F49C8"/>
    <w:rsid w:val="002F5E11"/>
    <w:rsid w:val="002F736D"/>
    <w:rsid w:val="00301743"/>
    <w:rsid w:val="003047BA"/>
    <w:rsid w:val="003059EB"/>
    <w:rsid w:val="00305E61"/>
    <w:rsid w:val="00306952"/>
    <w:rsid w:val="00306A10"/>
    <w:rsid w:val="003079B8"/>
    <w:rsid w:val="0031009B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53FB1"/>
    <w:rsid w:val="00360609"/>
    <w:rsid w:val="0036145F"/>
    <w:rsid w:val="00364FE9"/>
    <w:rsid w:val="00366061"/>
    <w:rsid w:val="00367F42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97F55"/>
    <w:rsid w:val="003A51A0"/>
    <w:rsid w:val="003A613E"/>
    <w:rsid w:val="003A7723"/>
    <w:rsid w:val="003A7790"/>
    <w:rsid w:val="003B0B46"/>
    <w:rsid w:val="003B0BE6"/>
    <w:rsid w:val="003B0EAF"/>
    <w:rsid w:val="003B3EF5"/>
    <w:rsid w:val="003B5486"/>
    <w:rsid w:val="003B72ED"/>
    <w:rsid w:val="003B7EF6"/>
    <w:rsid w:val="003C1A22"/>
    <w:rsid w:val="003C1C14"/>
    <w:rsid w:val="003C1CB9"/>
    <w:rsid w:val="003C21EC"/>
    <w:rsid w:val="003C2D2F"/>
    <w:rsid w:val="003C3DC1"/>
    <w:rsid w:val="003C4514"/>
    <w:rsid w:val="003C4C9C"/>
    <w:rsid w:val="003C4F54"/>
    <w:rsid w:val="003C5F8A"/>
    <w:rsid w:val="003C6D21"/>
    <w:rsid w:val="003C6F67"/>
    <w:rsid w:val="003C7C4F"/>
    <w:rsid w:val="003D0AB5"/>
    <w:rsid w:val="003D1DC7"/>
    <w:rsid w:val="003D5461"/>
    <w:rsid w:val="003D6DC7"/>
    <w:rsid w:val="003D78C4"/>
    <w:rsid w:val="003E0BD8"/>
    <w:rsid w:val="003E0E44"/>
    <w:rsid w:val="003E1DB7"/>
    <w:rsid w:val="003E2B20"/>
    <w:rsid w:val="003E324E"/>
    <w:rsid w:val="003E3409"/>
    <w:rsid w:val="003E61C3"/>
    <w:rsid w:val="003F002A"/>
    <w:rsid w:val="003F030A"/>
    <w:rsid w:val="003F30E6"/>
    <w:rsid w:val="003F38BB"/>
    <w:rsid w:val="003F458C"/>
    <w:rsid w:val="003F4F96"/>
    <w:rsid w:val="003F5304"/>
    <w:rsid w:val="003F557C"/>
    <w:rsid w:val="003F5B06"/>
    <w:rsid w:val="0040216F"/>
    <w:rsid w:val="00405223"/>
    <w:rsid w:val="00405536"/>
    <w:rsid w:val="004057E6"/>
    <w:rsid w:val="004064A0"/>
    <w:rsid w:val="004065FE"/>
    <w:rsid w:val="0040703E"/>
    <w:rsid w:val="0041003D"/>
    <w:rsid w:val="0041090C"/>
    <w:rsid w:val="004151BD"/>
    <w:rsid w:val="004151DB"/>
    <w:rsid w:val="0041582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3379C"/>
    <w:rsid w:val="004450BC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67D72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435C"/>
    <w:rsid w:val="004874C1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2B1D"/>
    <w:rsid w:val="004A342D"/>
    <w:rsid w:val="004A3991"/>
    <w:rsid w:val="004A4913"/>
    <w:rsid w:val="004A4E8A"/>
    <w:rsid w:val="004A54EA"/>
    <w:rsid w:val="004A59B1"/>
    <w:rsid w:val="004B0A82"/>
    <w:rsid w:val="004B314A"/>
    <w:rsid w:val="004B6D08"/>
    <w:rsid w:val="004C3E49"/>
    <w:rsid w:val="004C3F9E"/>
    <w:rsid w:val="004C4A2D"/>
    <w:rsid w:val="004C4B90"/>
    <w:rsid w:val="004C6612"/>
    <w:rsid w:val="004D161F"/>
    <w:rsid w:val="004D1F6C"/>
    <w:rsid w:val="004D23AB"/>
    <w:rsid w:val="004D318D"/>
    <w:rsid w:val="004D4015"/>
    <w:rsid w:val="004D4898"/>
    <w:rsid w:val="004D4A19"/>
    <w:rsid w:val="004E0AE1"/>
    <w:rsid w:val="004E2AD8"/>
    <w:rsid w:val="004E493C"/>
    <w:rsid w:val="004E4D00"/>
    <w:rsid w:val="004E7B90"/>
    <w:rsid w:val="004F0450"/>
    <w:rsid w:val="004F0FE8"/>
    <w:rsid w:val="004F40DF"/>
    <w:rsid w:val="004F62BD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3F96"/>
    <w:rsid w:val="0056655F"/>
    <w:rsid w:val="0057196E"/>
    <w:rsid w:val="005744E1"/>
    <w:rsid w:val="005747AE"/>
    <w:rsid w:val="00574D17"/>
    <w:rsid w:val="005762B5"/>
    <w:rsid w:val="005771F0"/>
    <w:rsid w:val="0057765A"/>
    <w:rsid w:val="005803D9"/>
    <w:rsid w:val="00581234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6D6B"/>
    <w:rsid w:val="005A6F85"/>
    <w:rsid w:val="005A7644"/>
    <w:rsid w:val="005B09C3"/>
    <w:rsid w:val="005B12EE"/>
    <w:rsid w:val="005B1C01"/>
    <w:rsid w:val="005B2A8E"/>
    <w:rsid w:val="005B6F9F"/>
    <w:rsid w:val="005C0FDA"/>
    <w:rsid w:val="005C2656"/>
    <w:rsid w:val="005C3DB9"/>
    <w:rsid w:val="005C6C71"/>
    <w:rsid w:val="005C7949"/>
    <w:rsid w:val="005D0D1F"/>
    <w:rsid w:val="005D29C9"/>
    <w:rsid w:val="005D429F"/>
    <w:rsid w:val="005D74A5"/>
    <w:rsid w:val="005E002F"/>
    <w:rsid w:val="005E014A"/>
    <w:rsid w:val="005E091E"/>
    <w:rsid w:val="005E0FAE"/>
    <w:rsid w:val="005E10BE"/>
    <w:rsid w:val="005E2048"/>
    <w:rsid w:val="005E2FF4"/>
    <w:rsid w:val="005E5006"/>
    <w:rsid w:val="005E6137"/>
    <w:rsid w:val="005F24F2"/>
    <w:rsid w:val="005F299F"/>
    <w:rsid w:val="005F2D10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5008"/>
    <w:rsid w:val="00616349"/>
    <w:rsid w:val="00616CFF"/>
    <w:rsid w:val="00616F3C"/>
    <w:rsid w:val="00617E0D"/>
    <w:rsid w:val="00623AA7"/>
    <w:rsid w:val="00623F7B"/>
    <w:rsid w:val="00627735"/>
    <w:rsid w:val="006373D0"/>
    <w:rsid w:val="00637A74"/>
    <w:rsid w:val="0064164E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31AA"/>
    <w:rsid w:val="006636EC"/>
    <w:rsid w:val="00664917"/>
    <w:rsid w:val="00664C37"/>
    <w:rsid w:val="0066530F"/>
    <w:rsid w:val="00666892"/>
    <w:rsid w:val="00666F6F"/>
    <w:rsid w:val="00667C3C"/>
    <w:rsid w:val="006720C8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4E16"/>
    <w:rsid w:val="0068517E"/>
    <w:rsid w:val="00687FC2"/>
    <w:rsid w:val="00690063"/>
    <w:rsid w:val="00690A45"/>
    <w:rsid w:val="006920ED"/>
    <w:rsid w:val="00692548"/>
    <w:rsid w:val="006925C8"/>
    <w:rsid w:val="0069411C"/>
    <w:rsid w:val="00695899"/>
    <w:rsid w:val="00697292"/>
    <w:rsid w:val="006A03B8"/>
    <w:rsid w:val="006A0FBB"/>
    <w:rsid w:val="006A556A"/>
    <w:rsid w:val="006A5633"/>
    <w:rsid w:val="006A65C2"/>
    <w:rsid w:val="006A78BF"/>
    <w:rsid w:val="006B07ED"/>
    <w:rsid w:val="006B2C07"/>
    <w:rsid w:val="006B3146"/>
    <w:rsid w:val="006B5096"/>
    <w:rsid w:val="006B5A19"/>
    <w:rsid w:val="006B5D47"/>
    <w:rsid w:val="006B6FFC"/>
    <w:rsid w:val="006B7A1B"/>
    <w:rsid w:val="006C027C"/>
    <w:rsid w:val="006C05FD"/>
    <w:rsid w:val="006C1016"/>
    <w:rsid w:val="006C17CC"/>
    <w:rsid w:val="006C2D9A"/>
    <w:rsid w:val="006C2DEA"/>
    <w:rsid w:val="006D1F4A"/>
    <w:rsid w:val="006D2C45"/>
    <w:rsid w:val="006D38FF"/>
    <w:rsid w:val="006D3EC1"/>
    <w:rsid w:val="006D4C79"/>
    <w:rsid w:val="006D57A0"/>
    <w:rsid w:val="006D6057"/>
    <w:rsid w:val="006D6349"/>
    <w:rsid w:val="006D7029"/>
    <w:rsid w:val="006D759F"/>
    <w:rsid w:val="006E54A4"/>
    <w:rsid w:val="006E559C"/>
    <w:rsid w:val="006E6F8B"/>
    <w:rsid w:val="006E7A1F"/>
    <w:rsid w:val="006F0836"/>
    <w:rsid w:val="006F38AF"/>
    <w:rsid w:val="006F4F47"/>
    <w:rsid w:val="006F6226"/>
    <w:rsid w:val="006F7222"/>
    <w:rsid w:val="006F7CEB"/>
    <w:rsid w:val="00701DD6"/>
    <w:rsid w:val="00702029"/>
    <w:rsid w:val="00702327"/>
    <w:rsid w:val="007034F0"/>
    <w:rsid w:val="00704C7D"/>
    <w:rsid w:val="00704F70"/>
    <w:rsid w:val="0070583E"/>
    <w:rsid w:val="00707DFD"/>
    <w:rsid w:val="007116C9"/>
    <w:rsid w:val="00715780"/>
    <w:rsid w:val="0072031F"/>
    <w:rsid w:val="00721488"/>
    <w:rsid w:val="0072203C"/>
    <w:rsid w:val="0072238B"/>
    <w:rsid w:val="00724E0F"/>
    <w:rsid w:val="0072567C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259F"/>
    <w:rsid w:val="00764743"/>
    <w:rsid w:val="0076718A"/>
    <w:rsid w:val="00770E4C"/>
    <w:rsid w:val="00770FC1"/>
    <w:rsid w:val="00771246"/>
    <w:rsid w:val="00772EA4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96356"/>
    <w:rsid w:val="0079655A"/>
    <w:rsid w:val="007A14F8"/>
    <w:rsid w:val="007A1DFA"/>
    <w:rsid w:val="007A2A8C"/>
    <w:rsid w:val="007A4047"/>
    <w:rsid w:val="007A424B"/>
    <w:rsid w:val="007A42E7"/>
    <w:rsid w:val="007A6D50"/>
    <w:rsid w:val="007B3099"/>
    <w:rsid w:val="007B33DF"/>
    <w:rsid w:val="007B4DD3"/>
    <w:rsid w:val="007B6772"/>
    <w:rsid w:val="007B721A"/>
    <w:rsid w:val="007C0476"/>
    <w:rsid w:val="007C32EC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E73D6"/>
    <w:rsid w:val="007F196C"/>
    <w:rsid w:val="007F2AE5"/>
    <w:rsid w:val="007F4676"/>
    <w:rsid w:val="007F4BE9"/>
    <w:rsid w:val="00800DC0"/>
    <w:rsid w:val="00802418"/>
    <w:rsid w:val="00805555"/>
    <w:rsid w:val="00805AC0"/>
    <w:rsid w:val="00806446"/>
    <w:rsid w:val="0080730B"/>
    <w:rsid w:val="008102F3"/>
    <w:rsid w:val="00810FC1"/>
    <w:rsid w:val="00811030"/>
    <w:rsid w:val="00815114"/>
    <w:rsid w:val="00815769"/>
    <w:rsid w:val="00815B52"/>
    <w:rsid w:val="00822C21"/>
    <w:rsid w:val="00822E12"/>
    <w:rsid w:val="00823BCE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18D4"/>
    <w:rsid w:val="00863CBB"/>
    <w:rsid w:val="00865054"/>
    <w:rsid w:val="00865C1C"/>
    <w:rsid w:val="008661F0"/>
    <w:rsid w:val="00870EBD"/>
    <w:rsid w:val="00870FFC"/>
    <w:rsid w:val="0087126C"/>
    <w:rsid w:val="00881651"/>
    <w:rsid w:val="00881CC0"/>
    <w:rsid w:val="0088213C"/>
    <w:rsid w:val="00884862"/>
    <w:rsid w:val="00886206"/>
    <w:rsid w:val="008924BB"/>
    <w:rsid w:val="00892E00"/>
    <w:rsid w:val="00894388"/>
    <w:rsid w:val="00894486"/>
    <w:rsid w:val="00896911"/>
    <w:rsid w:val="008975FD"/>
    <w:rsid w:val="008A0D19"/>
    <w:rsid w:val="008A50F3"/>
    <w:rsid w:val="008A6E67"/>
    <w:rsid w:val="008A7B92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07762"/>
    <w:rsid w:val="0091092B"/>
    <w:rsid w:val="00914646"/>
    <w:rsid w:val="0091502B"/>
    <w:rsid w:val="00915752"/>
    <w:rsid w:val="00916851"/>
    <w:rsid w:val="009203B9"/>
    <w:rsid w:val="00920DB2"/>
    <w:rsid w:val="009215E1"/>
    <w:rsid w:val="00932663"/>
    <w:rsid w:val="00932F33"/>
    <w:rsid w:val="00934112"/>
    <w:rsid w:val="00934C8D"/>
    <w:rsid w:val="00935AC2"/>
    <w:rsid w:val="0094019E"/>
    <w:rsid w:val="00940756"/>
    <w:rsid w:val="00940A5B"/>
    <w:rsid w:val="00940B01"/>
    <w:rsid w:val="00941DB9"/>
    <w:rsid w:val="0094380C"/>
    <w:rsid w:val="00943CC5"/>
    <w:rsid w:val="009442A4"/>
    <w:rsid w:val="00945F3B"/>
    <w:rsid w:val="0094776F"/>
    <w:rsid w:val="00951B61"/>
    <w:rsid w:val="00951C5B"/>
    <w:rsid w:val="00952191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6535"/>
    <w:rsid w:val="00997F1C"/>
    <w:rsid w:val="009A2055"/>
    <w:rsid w:val="009A328C"/>
    <w:rsid w:val="009A57F6"/>
    <w:rsid w:val="009A6898"/>
    <w:rsid w:val="009B0E76"/>
    <w:rsid w:val="009B2C8D"/>
    <w:rsid w:val="009B42BE"/>
    <w:rsid w:val="009B4AAB"/>
    <w:rsid w:val="009C0ECB"/>
    <w:rsid w:val="009C35C2"/>
    <w:rsid w:val="009C3F27"/>
    <w:rsid w:val="009D161B"/>
    <w:rsid w:val="009D1A3B"/>
    <w:rsid w:val="009D1ACB"/>
    <w:rsid w:val="009D1FF4"/>
    <w:rsid w:val="009D4802"/>
    <w:rsid w:val="009D508B"/>
    <w:rsid w:val="009D64D5"/>
    <w:rsid w:val="009D72F1"/>
    <w:rsid w:val="009D74E1"/>
    <w:rsid w:val="009E09AE"/>
    <w:rsid w:val="009E0D39"/>
    <w:rsid w:val="009E18E6"/>
    <w:rsid w:val="009E338C"/>
    <w:rsid w:val="009E37CB"/>
    <w:rsid w:val="009E4F43"/>
    <w:rsid w:val="009E7397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681"/>
    <w:rsid w:val="00A41B12"/>
    <w:rsid w:val="00A42291"/>
    <w:rsid w:val="00A4354E"/>
    <w:rsid w:val="00A43C65"/>
    <w:rsid w:val="00A44087"/>
    <w:rsid w:val="00A452FC"/>
    <w:rsid w:val="00A46E7B"/>
    <w:rsid w:val="00A47306"/>
    <w:rsid w:val="00A4770F"/>
    <w:rsid w:val="00A47AB1"/>
    <w:rsid w:val="00A47B41"/>
    <w:rsid w:val="00A51D77"/>
    <w:rsid w:val="00A53629"/>
    <w:rsid w:val="00A5629F"/>
    <w:rsid w:val="00A57CAD"/>
    <w:rsid w:val="00A61EB7"/>
    <w:rsid w:val="00A71511"/>
    <w:rsid w:val="00A71E67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0CD7"/>
    <w:rsid w:val="00A90E33"/>
    <w:rsid w:val="00A91CA1"/>
    <w:rsid w:val="00A93263"/>
    <w:rsid w:val="00A93641"/>
    <w:rsid w:val="00A938E8"/>
    <w:rsid w:val="00A93DFA"/>
    <w:rsid w:val="00A93EC9"/>
    <w:rsid w:val="00A957F3"/>
    <w:rsid w:val="00A968FA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270D"/>
    <w:rsid w:val="00AC67EF"/>
    <w:rsid w:val="00AD0058"/>
    <w:rsid w:val="00AD037B"/>
    <w:rsid w:val="00AD449D"/>
    <w:rsid w:val="00AD4D3C"/>
    <w:rsid w:val="00AD6843"/>
    <w:rsid w:val="00AD6B6A"/>
    <w:rsid w:val="00AD7847"/>
    <w:rsid w:val="00AE0390"/>
    <w:rsid w:val="00AE0A2A"/>
    <w:rsid w:val="00AE205D"/>
    <w:rsid w:val="00AE28F1"/>
    <w:rsid w:val="00AE3685"/>
    <w:rsid w:val="00AE3CCB"/>
    <w:rsid w:val="00AF19C2"/>
    <w:rsid w:val="00AF1AF4"/>
    <w:rsid w:val="00AF2214"/>
    <w:rsid w:val="00AF2315"/>
    <w:rsid w:val="00AF5E02"/>
    <w:rsid w:val="00AF776D"/>
    <w:rsid w:val="00B00360"/>
    <w:rsid w:val="00B006A5"/>
    <w:rsid w:val="00B0091E"/>
    <w:rsid w:val="00B016D3"/>
    <w:rsid w:val="00B01911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435D"/>
    <w:rsid w:val="00B1715C"/>
    <w:rsid w:val="00B24BD9"/>
    <w:rsid w:val="00B262D9"/>
    <w:rsid w:val="00B27E17"/>
    <w:rsid w:val="00B27E26"/>
    <w:rsid w:val="00B30D68"/>
    <w:rsid w:val="00B31B16"/>
    <w:rsid w:val="00B333A0"/>
    <w:rsid w:val="00B33706"/>
    <w:rsid w:val="00B34467"/>
    <w:rsid w:val="00B34E4C"/>
    <w:rsid w:val="00B35DC7"/>
    <w:rsid w:val="00B36D90"/>
    <w:rsid w:val="00B36F17"/>
    <w:rsid w:val="00B37170"/>
    <w:rsid w:val="00B37970"/>
    <w:rsid w:val="00B405A2"/>
    <w:rsid w:val="00B40BB5"/>
    <w:rsid w:val="00B4158E"/>
    <w:rsid w:val="00B43C86"/>
    <w:rsid w:val="00B441AF"/>
    <w:rsid w:val="00B4502F"/>
    <w:rsid w:val="00B459B6"/>
    <w:rsid w:val="00B54BFD"/>
    <w:rsid w:val="00B54FF4"/>
    <w:rsid w:val="00B552E9"/>
    <w:rsid w:val="00B610AF"/>
    <w:rsid w:val="00B61AA0"/>
    <w:rsid w:val="00B62545"/>
    <w:rsid w:val="00B65B12"/>
    <w:rsid w:val="00B65CFD"/>
    <w:rsid w:val="00B66B34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39DF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A78D0"/>
    <w:rsid w:val="00BB1FDA"/>
    <w:rsid w:val="00BB2005"/>
    <w:rsid w:val="00BB4622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AF7"/>
    <w:rsid w:val="00BD3BC4"/>
    <w:rsid w:val="00BD51E1"/>
    <w:rsid w:val="00BE3205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510"/>
    <w:rsid w:val="00C07898"/>
    <w:rsid w:val="00C10BB8"/>
    <w:rsid w:val="00C10D51"/>
    <w:rsid w:val="00C11886"/>
    <w:rsid w:val="00C16E0C"/>
    <w:rsid w:val="00C17971"/>
    <w:rsid w:val="00C21E41"/>
    <w:rsid w:val="00C23A28"/>
    <w:rsid w:val="00C246A5"/>
    <w:rsid w:val="00C24AC6"/>
    <w:rsid w:val="00C27577"/>
    <w:rsid w:val="00C3143C"/>
    <w:rsid w:val="00C364CA"/>
    <w:rsid w:val="00C421AC"/>
    <w:rsid w:val="00C436C0"/>
    <w:rsid w:val="00C444E4"/>
    <w:rsid w:val="00C45267"/>
    <w:rsid w:val="00C4596A"/>
    <w:rsid w:val="00C45E0D"/>
    <w:rsid w:val="00C5189A"/>
    <w:rsid w:val="00C51C3F"/>
    <w:rsid w:val="00C51E74"/>
    <w:rsid w:val="00C53BDC"/>
    <w:rsid w:val="00C552F1"/>
    <w:rsid w:val="00C56246"/>
    <w:rsid w:val="00C612A9"/>
    <w:rsid w:val="00C619F6"/>
    <w:rsid w:val="00C61FD5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95FE9"/>
    <w:rsid w:val="00CA16DB"/>
    <w:rsid w:val="00CB0805"/>
    <w:rsid w:val="00CB11A2"/>
    <w:rsid w:val="00CB11D1"/>
    <w:rsid w:val="00CB3713"/>
    <w:rsid w:val="00CC12F4"/>
    <w:rsid w:val="00CC3020"/>
    <w:rsid w:val="00CC3639"/>
    <w:rsid w:val="00CC4503"/>
    <w:rsid w:val="00CC5978"/>
    <w:rsid w:val="00CC5EE7"/>
    <w:rsid w:val="00CC7D61"/>
    <w:rsid w:val="00CD0075"/>
    <w:rsid w:val="00CD0259"/>
    <w:rsid w:val="00CD03B1"/>
    <w:rsid w:val="00CD32A3"/>
    <w:rsid w:val="00CD33D1"/>
    <w:rsid w:val="00CD564C"/>
    <w:rsid w:val="00CD6B6C"/>
    <w:rsid w:val="00CE1349"/>
    <w:rsid w:val="00CE5963"/>
    <w:rsid w:val="00CF1054"/>
    <w:rsid w:val="00CF1E3E"/>
    <w:rsid w:val="00CF464C"/>
    <w:rsid w:val="00CF6A2B"/>
    <w:rsid w:val="00CF6CB7"/>
    <w:rsid w:val="00D02549"/>
    <w:rsid w:val="00D048AD"/>
    <w:rsid w:val="00D0577D"/>
    <w:rsid w:val="00D10747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363D"/>
    <w:rsid w:val="00D33A3F"/>
    <w:rsid w:val="00D340C7"/>
    <w:rsid w:val="00D3539B"/>
    <w:rsid w:val="00D359CF"/>
    <w:rsid w:val="00D37E79"/>
    <w:rsid w:val="00D4439E"/>
    <w:rsid w:val="00D448E3"/>
    <w:rsid w:val="00D454A0"/>
    <w:rsid w:val="00D45CA8"/>
    <w:rsid w:val="00D46B18"/>
    <w:rsid w:val="00D50EFB"/>
    <w:rsid w:val="00D51270"/>
    <w:rsid w:val="00D516EE"/>
    <w:rsid w:val="00D51D4F"/>
    <w:rsid w:val="00D531A5"/>
    <w:rsid w:val="00D53C85"/>
    <w:rsid w:val="00D53D7B"/>
    <w:rsid w:val="00D5508D"/>
    <w:rsid w:val="00D60CC6"/>
    <w:rsid w:val="00D67684"/>
    <w:rsid w:val="00D71AFE"/>
    <w:rsid w:val="00D72425"/>
    <w:rsid w:val="00D737E0"/>
    <w:rsid w:val="00D76669"/>
    <w:rsid w:val="00D80776"/>
    <w:rsid w:val="00D8099F"/>
    <w:rsid w:val="00D818BF"/>
    <w:rsid w:val="00D81AD1"/>
    <w:rsid w:val="00D81E45"/>
    <w:rsid w:val="00D8216F"/>
    <w:rsid w:val="00D8461A"/>
    <w:rsid w:val="00D84CC6"/>
    <w:rsid w:val="00D87F5F"/>
    <w:rsid w:val="00D903AF"/>
    <w:rsid w:val="00D9061B"/>
    <w:rsid w:val="00D928BF"/>
    <w:rsid w:val="00D94521"/>
    <w:rsid w:val="00DA14C3"/>
    <w:rsid w:val="00DA583D"/>
    <w:rsid w:val="00DA674D"/>
    <w:rsid w:val="00DB1948"/>
    <w:rsid w:val="00DB1E7D"/>
    <w:rsid w:val="00DB2928"/>
    <w:rsid w:val="00DB4B13"/>
    <w:rsid w:val="00DB4CA7"/>
    <w:rsid w:val="00DB4F63"/>
    <w:rsid w:val="00DB5198"/>
    <w:rsid w:val="00DB7CEE"/>
    <w:rsid w:val="00DC1BB0"/>
    <w:rsid w:val="00DC1C51"/>
    <w:rsid w:val="00DC4DC0"/>
    <w:rsid w:val="00DC5AD6"/>
    <w:rsid w:val="00DC7789"/>
    <w:rsid w:val="00DD0CF4"/>
    <w:rsid w:val="00DD1420"/>
    <w:rsid w:val="00DD2022"/>
    <w:rsid w:val="00DD2406"/>
    <w:rsid w:val="00DD2BA7"/>
    <w:rsid w:val="00DD4911"/>
    <w:rsid w:val="00DD5820"/>
    <w:rsid w:val="00DD61DB"/>
    <w:rsid w:val="00DD6511"/>
    <w:rsid w:val="00DE0966"/>
    <w:rsid w:val="00DE6C92"/>
    <w:rsid w:val="00DF0E5A"/>
    <w:rsid w:val="00DF1A96"/>
    <w:rsid w:val="00DF2B35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5A20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6F0D"/>
    <w:rsid w:val="00E37650"/>
    <w:rsid w:val="00E37D99"/>
    <w:rsid w:val="00E40746"/>
    <w:rsid w:val="00E41EDD"/>
    <w:rsid w:val="00E4212B"/>
    <w:rsid w:val="00E43254"/>
    <w:rsid w:val="00E44DDC"/>
    <w:rsid w:val="00E46576"/>
    <w:rsid w:val="00E4773D"/>
    <w:rsid w:val="00E4789D"/>
    <w:rsid w:val="00E51C83"/>
    <w:rsid w:val="00E53D88"/>
    <w:rsid w:val="00E5400B"/>
    <w:rsid w:val="00E5565A"/>
    <w:rsid w:val="00E57205"/>
    <w:rsid w:val="00E60048"/>
    <w:rsid w:val="00E60F6F"/>
    <w:rsid w:val="00E615D2"/>
    <w:rsid w:val="00E631D9"/>
    <w:rsid w:val="00E7152B"/>
    <w:rsid w:val="00E749A7"/>
    <w:rsid w:val="00E76CBE"/>
    <w:rsid w:val="00E76FD8"/>
    <w:rsid w:val="00E770B5"/>
    <w:rsid w:val="00E8004D"/>
    <w:rsid w:val="00E81B98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3088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565"/>
    <w:rsid w:val="00ED2E54"/>
    <w:rsid w:val="00ED33A5"/>
    <w:rsid w:val="00ED5A58"/>
    <w:rsid w:val="00ED7280"/>
    <w:rsid w:val="00ED7307"/>
    <w:rsid w:val="00ED7861"/>
    <w:rsid w:val="00ED7B02"/>
    <w:rsid w:val="00ED7BCB"/>
    <w:rsid w:val="00ED7F9C"/>
    <w:rsid w:val="00EE193D"/>
    <w:rsid w:val="00EE3EDB"/>
    <w:rsid w:val="00EE45E7"/>
    <w:rsid w:val="00EE4D13"/>
    <w:rsid w:val="00EE635C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16FCA"/>
    <w:rsid w:val="00F215DE"/>
    <w:rsid w:val="00F22D58"/>
    <w:rsid w:val="00F2621E"/>
    <w:rsid w:val="00F262AB"/>
    <w:rsid w:val="00F332BE"/>
    <w:rsid w:val="00F367B5"/>
    <w:rsid w:val="00F36EAD"/>
    <w:rsid w:val="00F36F30"/>
    <w:rsid w:val="00F4114C"/>
    <w:rsid w:val="00F41AB4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57A2"/>
    <w:rsid w:val="00F56346"/>
    <w:rsid w:val="00F5716C"/>
    <w:rsid w:val="00F57340"/>
    <w:rsid w:val="00F6072B"/>
    <w:rsid w:val="00F60844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0E3"/>
    <w:rsid w:val="00F96310"/>
    <w:rsid w:val="00FA1FF9"/>
    <w:rsid w:val="00FA52E6"/>
    <w:rsid w:val="00FA5F51"/>
    <w:rsid w:val="00FA6FA6"/>
    <w:rsid w:val="00FA70C6"/>
    <w:rsid w:val="00FB064C"/>
    <w:rsid w:val="00FB1729"/>
    <w:rsid w:val="00FB17A1"/>
    <w:rsid w:val="00FB259E"/>
    <w:rsid w:val="00FB2947"/>
    <w:rsid w:val="00FB5400"/>
    <w:rsid w:val="00FB6CD1"/>
    <w:rsid w:val="00FB71F2"/>
    <w:rsid w:val="00FB7979"/>
    <w:rsid w:val="00FC04C0"/>
    <w:rsid w:val="00FC0603"/>
    <w:rsid w:val="00FC2E5B"/>
    <w:rsid w:val="00FC5086"/>
    <w:rsid w:val="00FC58EA"/>
    <w:rsid w:val="00FD10F5"/>
    <w:rsid w:val="00FD1429"/>
    <w:rsid w:val="00FD17B0"/>
    <w:rsid w:val="00FD190C"/>
    <w:rsid w:val="00FD3022"/>
    <w:rsid w:val="00FD39F6"/>
    <w:rsid w:val="00FD5B5E"/>
    <w:rsid w:val="00FD6699"/>
    <w:rsid w:val="00FE1D5F"/>
    <w:rsid w:val="00FE4ACB"/>
    <w:rsid w:val="00FE4AFD"/>
    <w:rsid w:val="00FE5008"/>
    <w:rsid w:val="00FE5084"/>
    <w:rsid w:val="00FE53FB"/>
    <w:rsid w:val="00FE5DA1"/>
    <w:rsid w:val="00FE5F31"/>
    <w:rsid w:val="00FE663A"/>
    <w:rsid w:val="00FF0CE3"/>
    <w:rsid w:val="00FF0E32"/>
    <w:rsid w:val="00FF131F"/>
    <w:rsid w:val="00FF2868"/>
    <w:rsid w:val="00FF2FB4"/>
    <w:rsid w:val="00FF5A07"/>
    <w:rsid w:val="00FF62DA"/>
    <w:rsid w:val="00FF708F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CBCE-5660-4275-B535-B58DEB9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194</cp:revision>
  <cp:lastPrinted>2016-06-21T08:42:00Z</cp:lastPrinted>
  <dcterms:created xsi:type="dcterms:W3CDTF">2013-11-11T10:06:00Z</dcterms:created>
  <dcterms:modified xsi:type="dcterms:W3CDTF">2016-06-21T08:43:00Z</dcterms:modified>
</cp:coreProperties>
</file>